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FCD" w:rsidRPr="0070701A" w:rsidRDefault="00011D89">
      <w:pPr>
        <w:spacing w:after="0" w:line="408" w:lineRule="auto"/>
        <w:ind w:left="120"/>
        <w:jc w:val="center"/>
        <w:rPr>
          <w:lang w:val="ru-RU"/>
        </w:rPr>
      </w:pPr>
      <w:bookmarkStart w:id="0" w:name="block-26467253"/>
      <w:r w:rsidRPr="007070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87FCD" w:rsidRPr="0070701A" w:rsidRDefault="00011D89">
      <w:pPr>
        <w:spacing w:after="0" w:line="408" w:lineRule="auto"/>
        <w:ind w:left="120"/>
        <w:jc w:val="center"/>
        <w:rPr>
          <w:lang w:val="ru-RU"/>
        </w:rPr>
      </w:pPr>
      <w:r w:rsidRPr="007070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95004ac-0325-4a6a-a8e5-2c93d6415ed4"/>
      <w:r w:rsidRPr="0070701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Алтайского края</w:t>
      </w:r>
      <w:bookmarkEnd w:id="1"/>
      <w:r w:rsidRPr="0070701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87FCD" w:rsidRPr="0070701A" w:rsidRDefault="00011D89">
      <w:pPr>
        <w:spacing w:after="0" w:line="408" w:lineRule="auto"/>
        <w:ind w:left="120"/>
        <w:jc w:val="center"/>
        <w:rPr>
          <w:lang w:val="ru-RU"/>
        </w:rPr>
      </w:pPr>
      <w:r w:rsidRPr="007070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5d24b9b-788f-4023-ad12-bb68ca462638"/>
      <w:r w:rsidRPr="0070701A">
        <w:rPr>
          <w:rFonts w:ascii="Times New Roman" w:hAnsi="Times New Roman"/>
          <w:b/>
          <w:color w:val="000000"/>
          <w:sz w:val="28"/>
          <w:lang w:val="ru-RU"/>
        </w:rPr>
        <w:t>Администрация Рубцовского района Алтайского края</w:t>
      </w:r>
      <w:bookmarkEnd w:id="2"/>
      <w:r w:rsidRPr="0070701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0701A">
        <w:rPr>
          <w:rFonts w:ascii="Times New Roman" w:hAnsi="Times New Roman"/>
          <w:color w:val="000000"/>
          <w:sz w:val="28"/>
          <w:lang w:val="ru-RU"/>
        </w:rPr>
        <w:t>​</w:t>
      </w:r>
    </w:p>
    <w:p w:rsidR="00A87FCD" w:rsidRDefault="00011D8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"Зеленодубравинская СОШ"</w:t>
      </w:r>
    </w:p>
    <w:p w:rsidR="00A87FCD" w:rsidRDefault="00A87FCD">
      <w:pPr>
        <w:spacing w:after="0"/>
        <w:ind w:left="120"/>
      </w:pPr>
    </w:p>
    <w:p w:rsidR="00A87FCD" w:rsidRDefault="00A87FCD">
      <w:pPr>
        <w:spacing w:after="0"/>
        <w:ind w:left="120"/>
      </w:pPr>
    </w:p>
    <w:p w:rsidR="00A87FCD" w:rsidRDefault="00A87FCD">
      <w:pPr>
        <w:spacing w:after="0"/>
        <w:ind w:left="120"/>
      </w:pPr>
    </w:p>
    <w:p w:rsidR="00A87FCD" w:rsidRDefault="00A87FC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0701A" w:rsidTr="000D4161">
        <w:tc>
          <w:tcPr>
            <w:tcW w:w="3114" w:type="dxa"/>
          </w:tcPr>
          <w:p w:rsidR="00C53FFE" w:rsidRPr="0040209D" w:rsidRDefault="00011D8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11D8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011D8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11D8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Клюева Ю.В.</w:t>
            </w:r>
          </w:p>
          <w:p w:rsidR="004E6975" w:rsidRDefault="00011D8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7070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11D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11D8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11D8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011D8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11D8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Раковская Е.В.</w:t>
            </w:r>
          </w:p>
          <w:p w:rsidR="004E6975" w:rsidRDefault="00011D8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11D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11D8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11D8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11D8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11D8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Картавцева Л.А.</w:t>
            </w:r>
          </w:p>
          <w:p w:rsidR="000E6D86" w:rsidRDefault="00011D8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11D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87FCD" w:rsidRPr="0070701A" w:rsidRDefault="00A87FCD">
      <w:pPr>
        <w:spacing w:after="0"/>
        <w:ind w:left="120"/>
        <w:rPr>
          <w:lang w:val="ru-RU"/>
        </w:rPr>
      </w:pPr>
    </w:p>
    <w:p w:rsidR="00A87FCD" w:rsidRPr="0070701A" w:rsidRDefault="00011D89">
      <w:pPr>
        <w:spacing w:after="0"/>
        <w:ind w:left="120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‌</w:t>
      </w:r>
    </w:p>
    <w:p w:rsidR="00A87FCD" w:rsidRPr="0070701A" w:rsidRDefault="00A87FCD">
      <w:pPr>
        <w:spacing w:after="0"/>
        <w:ind w:left="120"/>
        <w:rPr>
          <w:lang w:val="ru-RU"/>
        </w:rPr>
      </w:pPr>
    </w:p>
    <w:p w:rsidR="00A87FCD" w:rsidRPr="0070701A" w:rsidRDefault="00A87FCD">
      <w:pPr>
        <w:spacing w:after="0"/>
        <w:ind w:left="120"/>
        <w:rPr>
          <w:lang w:val="ru-RU"/>
        </w:rPr>
      </w:pPr>
    </w:p>
    <w:p w:rsidR="00A87FCD" w:rsidRPr="0070701A" w:rsidRDefault="00A87FCD">
      <w:pPr>
        <w:spacing w:after="0"/>
        <w:ind w:left="120"/>
        <w:rPr>
          <w:lang w:val="ru-RU"/>
        </w:rPr>
      </w:pPr>
    </w:p>
    <w:p w:rsidR="00A87FCD" w:rsidRPr="0070701A" w:rsidRDefault="00011D89">
      <w:pPr>
        <w:spacing w:after="0" w:line="408" w:lineRule="auto"/>
        <w:ind w:left="120"/>
        <w:jc w:val="center"/>
        <w:rPr>
          <w:lang w:val="ru-RU"/>
        </w:rPr>
      </w:pPr>
      <w:r w:rsidRPr="0070701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87FCD" w:rsidRPr="0070701A" w:rsidRDefault="00011D89">
      <w:pPr>
        <w:spacing w:after="0" w:line="408" w:lineRule="auto"/>
        <w:ind w:left="120"/>
        <w:jc w:val="center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 3505465)</w:t>
      </w: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011D89">
      <w:pPr>
        <w:spacing w:after="0" w:line="408" w:lineRule="auto"/>
        <w:ind w:left="120"/>
        <w:jc w:val="center"/>
        <w:rPr>
          <w:lang w:val="ru-RU"/>
        </w:rPr>
      </w:pPr>
      <w:r w:rsidRPr="0070701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A87FCD" w:rsidRPr="0070701A" w:rsidRDefault="00011D89">
      <w:pPr>
        <w:spacing w:after="0" w:line="408" w:lineRule="auto"/>
        <w:ind w:left="120"/>
        <w:jc w:val="center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70701A">
        <w:rPr>
          <w:rFonts w:ascii="Calibri" w:hAnsi="Calibri"/>
          <w:color w:val="000000"/>
          <w:sz w:val="28"/>
          <w:lang w:val="ru-RU"/>
        </w:rPr>
        <w:t xml:space="preserve">– 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A87FCD">
      <w:pPr>
        <w:spacing w:after="0"/>
        <w:ind w:left="120"/>
        <w:jc w:val="center"/>
        <w:rPr>
          <w:lang w:val="ru-RU"/>
        </w:rPr>
      </w:pPr>
    </w:p>
    <w:p w:rsidR="00A87FCD" w:rsidRPr="0070701A" w:rsidRDefault="00011D89">
      <w:pPr>
        <w:spacing w:after="0"/>
        <w:ind w:left="120"/>
        <w:jc w:val="center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9d4a8bd-a740-4b68-9a91-e6e2a21f2842"/>
      <w:r w:rsidRPr="0070701A">
        <w:rPr>
          <w:rFonts w:ascii="Times New Roman" w:hAnsi="Times New Roman"/>
          <w:b/>
          <w:color w:val="000000"/>
          <w:sz w:val="28"/>
          <w:lang w:val="ru-RU"/>
        </w:rPr>
        <w:t xml:space="preserve">пос. Зелёная Дубрава </w:t>
      </w:r>
      <w:bookmarkEnd w:id="3"/>
      <w:r w:rsidRPr="0070701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7cc5032-9da0-44ec-8377-34a5a5a99395"/>
      <w:r w:rsidRPr="0070701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0701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0701A">
        <w:rPr>
          <w:rFonts w:ascii="Times New Roman" w:hAnsi="Times New Roman"/>
          <w:color w:val="000000"/>
          <w:sz w:val="28"/>
          <w:lang w:val="ru-RU"/>
        </w:rPr>
        <w:t>​</w:t>
      </w:r>
    </w:p>
    <w:p w:rsidR="00A87FCD" w:rsidRPr="0070701A" w:rsidRDefault="00A87FCD">
      <w:pPr>
        <w:spacing w:after="0"/>
        <w:ind w:left="120"/>
        <w:rPr>
          <w:lang w:val="ru-RU"/>
        </w:rPr>
      </w:pPr>
    </w:p>
    <w:p w:rsidR="00A87FCD" w:rsidRPr="0070701A" w:rsidRDefault="00A87FCD">
      <w:pPr>
        <w:rPr>
          <w:lang w:val="ru-RU"/>
        </w:rPr>
        <w:sectPr w:rsidR="00A87FCD" w:rsidRPr="0070701A">
          <w:pgSz w:w="11906" w:h="16383"/>
          <w:pgMar w:top="1134" w:right="850" w:bottom="1134" w:left="1701" w:header="720" w:footer="720" w:gutter="0"/>
          <w:cols w:space="720"/>
        </w:sectPr>
      </w:pPr>
    </w:p>
    <w:p w:rsidR="00A87FCD" w:rsidRPr="0070701A" w:rsidRDefault="00011D89">
      <w:pPr>
        <w:spacing w:after="0" w:line="264" w:lineRule="auto"/>
        <w:ind w:left="120"/>
        <w:jc w:val="both"/>
        <w:rPr>
          <w:lang w:val="ru-RU"/>
        </w:rPr>
      </w:pPr>
      <w:bookmarkStart w:id="5" w:name="block-26467252"/>
      <w:bookmarkEnd w:id="0"/>
      <w:r w:rsidRPr="0070701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87FCD" w:rsidRPr="0070701A" w:rsidRDefault="00A87FCD">
      <w:pPr>
        <w:spacing w:after="0" w:line="264" w:lineRule="auto"/>
        <w:ind w:left="120"/>
        <w:jc w:val="both"/>
        <w:rPr>
          <w:lang w:val="ru-RU"/>
        </w:rPr>
      </w:pP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70701A">
        <w:rPr>
          <w:rFonts w:ascii="Times New Roman" w:hAnsi="Times New Roman"/>
          <w:color w:val="000000"/>
          <w:sz w:val="28"/>
          <w:lang w:val="ru-RU"/>
        </w:rPr>
        <w:t>английскому языку (базовый уровень) на уровне среднего общего образования разработана на основе ФГОС СОО.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</w:t>
      </w:r>
      <w:r w:rsidRPr="0070701A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</w:t>
      </w:r>
      <w:r w:rsidRPr="0070701A">
        <w:rPr>
          <w:rFonts w:ascii="Times New Roman" w:hAnsi="Times New Roman"/>
          <w:color w:val="000000"/>
          <w:sz w:val="28"/>
          <w:lang w:val="ru-RU"/>
        </w:rPr>
        <w:t>ю (обязательную) часть содержания учебного курса по английскому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ния и его детализации.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</w:t>
      </w:r>
      <w:r w:rsidRPr="0070701A">
        <w:rPr>
          <w:rFonts w:ascii="Times New Roman" w:hAnsi="Times New Roman"/>
          <w:color w:val="000000"/>
          <w:sz w:val="28"/>
          <w:lang w:val="ru-RU"/>
        </w:rPr>
        <w:t>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</w:t>
      </w:r>
      <w:r w:rsidRPr="0070701A">
        <w:rPr>
          <w:rFonts w:ascii="Times New Roman" w:hAnsi="Times New Roman"/>
          <w:color w:val="000000"/>
          <w:sz w:val="28"/>
          <w:lang w:val="ru-RU"/>
        </w:rPr>
        <w:t>ом возрастных особенностей обучающихся.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</w:t>
      </w:r>
      <w:r w:rsidRPr="0070701A">
        <w:rPr>
          <w:rFonts w:ascii="Times New Roman" w:hAnsi="Times New Roman"/>
          <w:color w:val="000000"/>
          <w:sz w:val="28"/>
          <w:lang w:val="ru-RU"/>
        </w:rPr>
        <w:t>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Личностные, метапредметные и предметные результаты представлены в программе 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</w:t>
      </w:r>
      <w:r w:rsidRPr="0070701A">
        <w:rPr>
          <w:rFonts w:ascii="Times New Roman" w:hAnsi="Times New Roman"/>
          <w:color w:val="000000"/>
          <w:sz w:val="28"/>
          <w:lang w:val="ru-RU"/>
        </w:rPr>
        <w:t>и тенденциями развития общего образования.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странного языка направлено на формирование коммуникативной культуры обучающихся, осознание роли языка как </w:t>
      </w:r>
      <w:r w:rsidRPr="007070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</w:t>
      </w:r>
      <w:r w:rsidRPr="0070701A">
        <w:rPr>
          <w:rFonts w:ascii="Times New Roman" w:hAnsi="Times New Roman"/>
          <w:color w:val="000000"/>
          <w:sz w:val="28"/>
          <w:lang w:val="ru-RU"/>
        </w:rPr>
        <w:t>кругозора, воспитанию чувств и эмоций.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</w:t>
      </w:r>
      <w:r w:rsidRPr="0070701A">
        <w:rPr>
          <w:rFonts w:ascii="Times New Roman" w:hAnsi="Times New Roman"/>
          <w:color w:val="000000"/>
          <w:sz w:val="28"/>
          <w:lang w:val="ru-RU"/>
        </w:rPr>
        <w:t>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</w:t>
      </w:r>
      <w:r w:rsidRPr="0070701A">
        <w:rPr>
          <w:rFonts w:ascii="Times New Roman" w:hAnsi="Times New Roman"/>
          <w:color w:val="000000"/>
          <w:sz w:val="28"/>
          <w:lang w:val="ru-RU"/>
        </w:rPr>
        <w:t>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</w:t>
      </w:r>
      <w:r w:rsidRPr="0070701A">
        <w:rPr>
          <w:rFonts w:ascii="Times New Roman" w:hAnsi="Times New Roman"/>
          <w:color w:val="000000"/>
          <w:sz w:val="28"/>
          <w:lang w:val="ru-RU"/>
        </w:rPr>
        <w:t>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</w:t>
      </w:r>
      <w:r w:rsidRPr="0070701A">
        <w:rPr>
          <w:rFonts w:ascii="Times New Roman" w:hAnsi="Times New Roman"/>
          <w:color w:val="000000"/>
          <w:spacing w:val="2"/>
          <w:sz w:val="28"/>
          <w:lang w:val="ru-RU"/>
        </w:rPr>
        <w:t>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</w:t>
      </w:r>
      <w:r w:rsidRPr="0070701A">
        <w:rPr>
          <w:rFonts w:ascii="Times New Roman" w:hAnsi="Times New Roman"/>
          <w:color w:val="000000"/>
          <w:spacing w:val="2"/>
          <w:sz w:val="28"/>
          <w:lang w:val="ru-RU"/>
        </w:rPr>
        <w:t>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</w:t>
      </w:r>
      <w:r w:rsidRPr="0070701A">
        <w:rPr>
          <w:rFonts w:ascii="Times New Roman" w:hAnsi="Times New Roman"/>
          <w:color w:val="000000"/>
          <w:sz w:val="28"/>
          <w:lang w:val="ru-RU"/>
        </w:rPr>
        <w:t>ения предмету.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</w:t>
      </w:r>
      <w:r w:rsidRPr="0070701A">
        <w:rPr>
          <w:rFonts w:ascii="Times New Roman" w:hAnsi="Times New Roman"/>
          <w:color w:val="000000"/>
          <w:sz w:val="28"/>
          <w:lang w:val="ru-RU"/>
        </w:rPr>
        <w:t>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</w:t>
      </w:r>
      <w:r w:rsidRPr="0070701A">
        <w:rPr>
          <w:rFonts w:ascii="Times New Roman" w:hAnsi="Times New Roman"/>
          <w:color w:val="000000"/>
          <w:sz w:val="28"/>
          <w:lang w:val="ru-RU"/>
        </w:rPr>
        <w:t>азвития национального самосознания, стремления к взаимопониманию между людьми разных стран и народов.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70701A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</w:t>
      </w:r>
      <w:r w:rsidRPr="0070701A">
        <w:rPr>
          <w:rFonts w:ascii="Times New Roman" w:hAnsi="Times New Roman"/>
          <w:color w:val="000000"/>
          <w:sz w:val="28"/>
          <w:lang w:val="ru-RU"/>
        </w:rPr>
        <w:t>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речевая комп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</w:t>
      </w:r>
      <w:r w:rsidRPr="0070701A">
        <w:rPr>
          <w:rFonts w:ascii="Times New Roman" w:hAnsi="Times New Roman"/>
          <w:color w:val="000000"/>
          <w:sz w:val="28"/>
          <w:lang w:val="ru-RU"/>
        </w:rPr>
        <w:t>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социокультурная/межкультурная компетенция – приобщение к культуре, </w:t>
      </w:r>
      <w:r w:rsidRPr="0070701A">
        <w:rPr>
          <w:rFonts w:ascii="Times New Roman" w:hAnsi="Times New Roman"/>
          <w:color w:val="000000"/>
          <w:sz w:val="28"/>
          <w:lang w:val="ru-RU"/>
        </w:rPr>
        <w:t>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</w:t>
      </w:r>
      <w:r w:rsidRPr="0070701A">
        <w:rPr>
          <w:rFonts w:ascii="Times New Roman" w:hAnsi="Times New Roman"/>
          <w:color w:val="000000"/>
          <w:sz w:val="28"/>
          <w:lang w:val="ru-RU"/>
        </w:rPr>
        <w:t>щения;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</w:t>
      </w:r>
      <w:r w:rsidRPr="0070701A">
        <w:rPr>
          <w:rFonts w:ascii="Times New Roman" w:hAnsi="Times New Roman"/>
          <w:color w:val="000000"/>
          <w:sz w:val="28"/>
          <w:lang w:val="ru-RU"/>
        </w:rPr>
        <w:t>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</w:t>
      </w:r>
      <w:r w:rsidRPr="0070701A">
        <w:rPr>
          <w:rFonts w:ascii="Times New Roman" w:hAnsi="Times New Roman"/>
          <w:color w:val="000000"/>
          <w:sz w:val="28"/>
          <w:lang w:val="ru-RU"/>
        </w:rPr>
        <w:t>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70701A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 «Иностранн</w:t>
      </w:r>
      <w:r w:rsidRPr="0070701A">
        <w:rPr>
          <w:rFonts w:ascii="Times New Roman" w:hAnsi="Times New Roman"/>
          <w:color w:val="000000"/>
          <w:sz w:val="28"/>
          <w:lang w:val="ru-RU"/>
        </w:rPr>
        <w:t>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</w:t>
      </w:r>
      <w:r w:rsidRPr="0070701A">
        <w:rPr>
          <w:rFonts w:ascii="Times New Roman" w:hAnsi="Times New Roman"/>
          <w:color w:val="000000"/>
          <w:sz w:val="28"/>
          <w:lang w:val="ru-RU"/>
        </w:rPr>
        <w:t>ская и материальная обеспеченность, позволяющая достигнуть предметных результатов, заявленных в ФГОС СОО.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1cb9ba3-8936-440c-ac0f-95944fbe2f65"/>
      <w:r w:rsidRPr="0070701A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иностранного (английского) языка – 204 часа: в 10 классе – 102 часа (3 часа в неделю), в 11 классе – </w:t>
      </w:r>
      <w:r w:rsidRPr="0070701A">
        <w:rPr>
          <w:rFonts w:ascii="Times New Roman" w:hAnsi="Times New Roman"/>
          <w:color w:val="000000"/>
          <w:sz w:val="28"/>
          <w:lang w:val="ru-RU"/>
        </w:rPr>
        <w:t>102 часа (3 часа в неделю).</w:t>
      </w:r>
      <w:bookmarkEnd w:id="6"/>
      <w:r w:rsidRPr="0070701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87FCD" w:rsidRPr="0070701A" w:rsidRDefault="00A87FCD">
      <w:pPr>
        <w:rPr>
          <w:lang w:val="ru-RU"/>
        </w:rPr>
        <w:sectPr w:rsidR="00A87FCD" w:rsidRPr="0070701A">
          <w:pgSz w:w="11906" w:h="16383"/>
          <w:pgMar w:top="1134" w:right="850" w:bottom="1134" w:left="1701" w:header="720" w:footer="720" w:gutter="0"/>
          <w:cols w:space="720"/>
        </w:sectPr>
      </w:pPr>
    </w:p>
    <w:p w:rsidR="00A87FCD" w:rsidRPr="0070701A" w:rsidRDefault="00011D89">
      <w:pPr>
        <w:spacing w:after="0" w:line="264" w:lineRule="auto"/>
        <w:ind w:left="120"/>
        <w:jc w:val="both"/>
        <w:rPr>
          <w:lang w:val="ru-RU"/>
        </w:rPr>
      </w:pPr>
      <w:bookmarkStart w:id="7" w:name="block-26467254"/>
      <w:bookmarkEnd w:id="5"/>
      <w:r w:rsidRPr="0070701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87FCD" w:rsidRPr="0070701A" w:rsidRDefault="00A87FCD">
      <w:pPr>
        <w:spacing w:after="0" w:line="264" w:lineRule="auto"/>
        <w:ind w:left="120"/>
        <w:jc w:val="both"/>
        <w:rPr>
          <w:lang w:val="ru-RU"/>
        </w:rPr>
      </w:pPr>
    </w:p>
    <w:p w:rsidR="00A87FCD" w:rsidRPr="0070701A" w:rsidRDefault="00011D89">
      <w:pPr>
        <w:spacing w:after="0" w:line="264" w:lineRule="auto"/>
        <w:ind w:left="120"/>
        <w:jc w:val="both"/>
        <w:rPr>
          <w:lang w:val="ru-RU"/>
        </w:rPr>
      </w:pPr>
      <w:r w:rsidRPr="0070701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87FCD" w:rsidRPr="0070701A" w:rsidRDefault="00A87FCD">
      <w:pPr>
        <w:spacing w:after="0" w:line="264" w:lineRule="auto"/>
        <w:ind w:left="120"/>
        <w:jc w:val="both"/>
        <w:rPr>
          <w:lang w:val="ru-RU"/>
        </w:rPr>
      </w:pP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 и забота о здоровье: режим труда и </w:t>
      </w:r>
      <w:r w:rsidRPr="0070701A">
        <w:rPr>
          <w:rFonts w:ascii="Times New Roman" w:hAnsi="Times New Roman"/>
          <w:color w:val="000000"/>
          <w:sz w:val="28"/>
          <w:lang w:val="ru-RU"/>
        </w:rPr>
        <w:t>отдыха, спорт, сбалансированное питание, посещение врача. Отказ от вредных привычек.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ся.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Молодёжь в </w:t>
      </w:r>
      <w:r w:rsidRPr="0070701A">
        <w:rPr>
          <w:rFonts w:ascii="Times New Roman" w:hAnsi="Times New Roman"/>
          <w:color w:val="000000"/>
          <w:sz w:val="28"/>
          <w:lang w:val="ru-RU"/>
        </w:rPr>
        <w:t>современном обществе. Досуг молодёжи: чтение, кино, театр, музыка, музеи, Интернет, компьютерные игры. Любовь и дружба.</w:t>
      </w:r>
    </w:p>
    <w:p w:rsidR="00A87FCD" w:rsidRDefault="00011D89">
      <w:pPr>
        <w:spacing w:after="0" w:line="264" w:lineRule="auto"/>
        <w:ind w:firstLine="600"/>
        <w:jc w:val="both"/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</w:t>
      </w:r>
      <w:r>
        <w:rPr>
          <w:rFonts w:ascii="Times New Roman" w:hAnsi="Times New Roman"/>
          <w:color w:val="000000"/>
          <w:sz w:val="28"/>
        </w:rPr>
        <w:t xml:space="preserve">Молодёжная мода.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Туризм. Виды отдыха. </w:t>
      </w:r>
      <w:r w:rsidRPr="0070701A">
        <w:rPr>
          <w:rFonts w:ascii="Times New Roman" w:hAnsi="Times New Roman"/>
          <w:color w:val="000000"/>
          <w:sz w:val="28"/>
          <w:lang w:val="ru-RU"/>
        </w:rPr>
        <w:t>Путешествия по России и зарубежным с</w:t>
      </w:r>
      <w:r w:rsidRPr="0070701A">
        <w:rPr>
          <w:rFonts w:ascii="Times New Roman" w:hAnsi="Times New Roman"/>
          <w:color w:val="000000"/>
          <w:sz w:val="28"/>
          <w:lang w:val="ru-RU"/>
        </w:rPr>
        <w:t>транам.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</w:t>
      </w:r>
      <w:r w:rsidRPr="0070701A">
        <w:rPr>
          <w:rFonts w:ascii="Times New Roman" w:hAnsi="Times New Roman"/>
          <w:color w:val="000000"/>
          <w:sz w:val="28"/>
          <w:lang w:val="ru-RU"/>
        </w:rPr>
        <w:t>аницы истории.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Развитие ко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ммуникативных умений </w:t>
      </w:r>
      <w:r w:rsidRPr="0070701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бинированный диалог, включающий разные виды диалогов):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иво реагировать на поздравление;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/не соглашаться на предложение собеседника, объясняя причину своего решения;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</w:t>
      </w:r>
      <w:r w:rsidRPr="0070701A">
        <w:rPr>
          <w:rFonts w:ascii="Times New Roman" w:hAnsi="Times New Roman"/>
          <w:color w:val="000000"/>
          <w:sz w:val="28"/>
          <w:lang w:val="ru-RU"/>
        </w:rPr>
        <w:t>ереходить с позиции спрашивающего на позицию отвечающего и наоборот;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даемым событиям (восхищение, удивление, радость, огорчение и другие).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70701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описание (предмета, местн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ости, внешности и одежды человека), характеристика (черты характера реального человека или литературного персонажа);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</w:t>
      </w:r>
      <w:r w:rsidRPr="0070701A">
        <w:rPr>
          <w:rFonts w:ascii="Times New Roman" w:hAnsi="Times New Roman"/>
          <w:color w:val="000000"/>
          <w:sz w:val="28"/>
          <w:lang w:val="ru-RU"/>
        </w:rPr>
        <w:t>бытиям и фактам, изложенным в тексте;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10 класса с использованием ключевых слов, плана и/или </w:t>
      </w:r>
      <w:r w:rsidRPr="0070701A">
        <w:rPr>
          <w:rFonts w:ascii="Times New Roman" w:hAnsi="Times New Roman"/>
          <w:color w:val="000000"/>
          <w:sz w:val="28"/>
          <w:lang w:val="ru-RU"/>
        </w:rPr>
        <w:t>иллюстраций, фотографий, таблиц, диаграмм или без их использования.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содержания, с пониманием нужной /интересующей/запрашиваемой информации.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</w:t>
      </w:r>
      <w:r w:rsidRPr="0070701A">
        <w:rPr>
          <w:rFonts w:ascii="Times New Roman" w:hAnsi="Times New Roman"/>
          <w:color w:val="000000"/>
          <w:sz w:val="28"/>
          <w:lang w:val="ru-RU"/>
        </w:rPr>
        <w:t>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</w:t>
      </w:r>
      <w:r w:rsidRPr="0070701A">
        <w:rPr>
          <w:rFonts w:ascii="Times New Roman" w:hAnsi="Times New Roman"/>
          <w:color w:val="000000"/>
          <w:sz w:val="28"/>
          <w:lang w:val="ru-RU"/>
        </w:rPr>
        <w:t>ть данную информацию, представленную в эксплицитной (явной) форме, в воспринимаемом на слух тексте.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</w:t>
      </w:r>
      <w:r w:rsidRPr="0070701A">
        <w:rPr>
          <w:rFonts w:ascii="Times New Roman" w:hAnsi="Times New Roman"/>
          <w:color w:val="000000"/>
          <w:sz w:val="28"/>
          <w:lang w:val="ru-RU"/>
        </w:rPr>
        <w:t>, объявление.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70701A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шиваемой информации, с полным пониманием содержания текста.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</w:t>
      </w:r>
      <w:r w:rsidRPr="0070701A">
        <w:rPr>
          <w:rFonts w:ascii="Times New Roman" w:hAnsi="Times New Roman"/>
          <w:color w:val="000000"/>
          <w:sz w:val="28"/>
          <w:lang w:val="ru-RU"/>
        </w:rPr>
        <w:t>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кативной задачи.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Текст</w:t>
      </w:r>
      <w:r w:rsidRPr="0070701A">
        <w:rPr>
          <w:rFonts w:ascii="Times New Roman" w:hAnsi="Times New Roman"/>
          <w:color w:val="000000"/>
          <w:sz w:val="28"/>
          <w:lang w:val="ru-RU"/>
        </w:rPr>
        <w:t>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Объём текста/т</w:t>
      </w:r>
      <w:r w:rsidRPr="0070701A">
        <w:rPr>
          <w:rFonts w:ascii="Times New Roman" w:hAnsi="Times New Roman"/>
          <w:color w:val="000000"/>
          <w:sz w:val="28"/>
          <w:lang w:val="ru-RU"/>
        </w:rPr>
        <w:t>екстов для чтения – 500–700 слов.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н</w:t>
      </w:r>
      <w:r w:rsidRPr="0070701A">
        <w:rPr>
          <w:rFonts w:ascii="Times New Roman" w:hAnsi="Times New Roman"/>
          <w:color w:val="000000"/>
          <w:sz w:val="28"/>
          <w:lang w:val="ru-RU"/>
        </w:rPr>
        <w:t>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70701A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</w:t>
      </w:r>
      <w:r w:rsidRPr="0070701A">
        <w:rPr>
          <w:rFonts w:ascii="Times New Roman" w:hAnsi="Times New Roman"/>
          <w:color w:val="000000"/>
          <w:sz w:val="28"/>
          <w:lang w:val="ru-RU"/>
        </w:rPr>
        <w:t>х изучаемого языка, объём сообщения – до 130 слов;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7070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прочитанного/прослушанного текста с использованием образца, объём </w:t>
      </w:r>
      <w:r w:rsidRPr="0070701A">
        <w:rPr>
          <w:rFonts w:ascii="Times New Roman" w:hAnsi="Times New Roman"/>
          <w:color w:val="000000"/>
          <w:sz w:val="28"/>
          <w:lang w:val="ru-RU"/>
        </w:rPr>
        <w:t>письменного высказывания – до 150 слов;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A87FCD" w:rsidRPr="0070701A" w:rsidRDefault="00011D89">
      <w:pPr>
        <w:spacing w:after="0" w:line="264" w:lineRule="auto"/>
        <w:ind w:firstLine="600"/>
        <w:jc w:val="both"/>
        <w:rPr>
          <w:lang w:val="ru-RU"/>
        </w:rPr>
      </w:pPr>
      <w:r w:rsidRPr="0070701A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</w:t>
      </w:r>
      <w:r w:rsidRPr="0070701A">
        <w:rPr>
          <w:rFonts w:ascii="Times New Roman" w:hAnsi="Times New Roman"/>
          <w:color w:val="000000"/>
          <w:sz w:val="28"/>
          <w:lang w:val="ru-RU"/>
        </w:rPr>
        <w:t>тации, объём – до 150 слов.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</w:t>
      </w:r>
      <w:r>
        <w:rPr>
          <w:rFonts w:ascii="Times New Roman" w:hAnsi="Times New Roman"/>
          <w:color w:val="000000"/>
          <w:sz w:val="28"/>
        </w:rPr>
        <w:t>ых особенностей, в том числе правила отсутствия фразового ударения на служебных словах.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</w:t>
      </w:r>
      <w:r>
        <w:rPr>
          <w:rFonts w:ascii="Times New Roman" w:hAnsi="Times New Roman"/>
          <w:color w:val="000000"/>
          <w:sz w:val="28"/>
        </w:rPr>
        <w:t>понимание текста.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</w:t>
      </w:r>
      <w:r>
        <w:rPr>
          <w:rFonts w:ascii="Times New Roman" w:hAnsi="Times New Roman"/>
          <w:color w:val="000000"/>
          <w:sz w:val="28"/>
        </w:rPr>
        <w:t>ученных слов.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</w:t>
      </w:r>
      <w:r>
        <w:rPr>
          <w:rFonts w:ascii="Times New Roman" w:hAnsi="Times New Roman"/>
          <w:color w:val="000000"/>
          <w:sz w:val="28"/>
        </w:rPr>
        <w:t xml:space="preserve">овка.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оформление электронного сообщ</w:t>
      </w:r>
      <w:r>
        <w:rPr>
          <w:rFonts w:ascii="Times New Roman" w:hAnsi="Times New Roman"/>
          <w:color w:val="000000"/>
          <w:sz w:val="28"/>
        </w:rPr>
        <w:t>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</w:t>
      </w:r>
      <w:r>
        <w:rPr>
          <w:rFonts w:ascii="Times New Roman" w:hAnsi="Times New Roman"/>
          <w:i/>
          <w:color w:val="000000"/>
          <w:sz w:val="28"/>
        </w:rPr>
        <w:t>ическая сторона речи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</w:t>
      </w:r>
      <w:r>
        <w:rPr>
          <w:rFonts w:ascii="Times New Roman" w:hAnsi="Times New Roman"/>
          <w:color w:val="000000"/>
          <w:sz w:val="28"/>
        </w:rPr>
        <w:t xml:space="preserve">ого содержания речи 10 класса, с </w:t>
      </w:r>
      <w:r>
        <w:rPr>
          <w:rFonts w:ascii="Times New Roman" w:hAnsi="Times New Roman"/>
          <w:color w:val="000000"/>
          <w:sz w:val="28"/>
        </w:rPr>
        <w:lastRenderedPageBreak/>
        <w:t>соблюдением существующей в английском языке нормы лексической сочетаемости.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</w:t>
      </w:r>
      <w:r>
        <w:rPr>
          <w:rFonts w:ascii="Times New Roman" w:hAnsi="Times New Roman"/>
          <w:color w:val="000000"/>
          <w:sz w:val="28"/>
        </w:rPr>
        <w:t>цептивного усвоения (включая 1300 лексических единиц продуктивного минимума).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dis-, mis-, re-, over-, under- и суффикса -ise/-ize;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</w:t>
      </w:r>
      <w:r>
        <w:rPr>
          <w:rFonts w:ascii="Times New Roman" w:hAnsi="Times New Roman"/>
          <w:color w:val="000000"/>
          <w:sz w:val="28"/>
        </w:rPr>
        <w:t xml:space="preserve">при помощи префиксов un-, in-/im- и суффиксов -ance/-ence, -er/-or, -ing, -ist, -ity, -ment, -ness, -sion/-tion, -ship;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префиксов un-, in-/im-, inter-, non- и суффиксов -able/-ible, -al, -ed, -ese, -ful, -ian/-an</w:t>
      </w:r>
      <w:r>
        <w:rPr>
          <w:rFonts w:ascii="Times New Roman" w:hAnsi="Times New Roman"/>
          <w:color w:val="000000"/>
          <w:sz w:val="28"/>
        </w:rPr>
        <w:t>, -ing, -ish, -ive, -less, -ly, -ous, -y;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un-, in-/im- и суффикса -ly;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числительных при помощи суффиксов -teen, -ty, -th;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</w:t>
      </w:r>
      <w:r>
        <w:rPr>
          <w:rFonts w:ascii="Times New Roman" w:hAnsi="Times New Roman"/>
          <w:color w:val="000000"/>
          <w:sz w:val="28"/>
        </w:rPr>
        <w:t>твительных (football);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основы прилагательного с основой существительного (blackboard);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</w:t>
      </w:r>
      <w:r>
        <w:rPr>
          <w:rFonts w:ascii="Times New Roman" w:hAnsi="Times New Roman"/>
          <w:color w:val="000000"/>
          <w:sz w:val="28"/>
        </w:rPr>
        <w:t xml:space="preserve">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наречия с основой причасти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 II (well-behav</w:t>
      </w:r>
      <w:r>
        <w:rPr>
          <w:rFonts w:ascii="Times New Roman" w:hAnsi="Times New Roman"/>
          <w:color w:val="000000"/>
          <w:sz w:val="28"/>
        </w:rPr>
        <w:t>ed);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конверсия: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неопределённой формы глаголов (to run – a run);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имён </w:t>
      </w:r>
      <w:r>
        <w:rPr>
          <w:rFonts w:ascii="Times New Roman" w:hAnsi="Times New Roman"/>
          <w:color w:val="000000"/>
          <w:sz w:val="28"/>
        </w:rPr>
        <w:t>прилагательных (rich people – the rich);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глаголов от имён существительных (a hand – to hand);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глаголов от имён прилагательных (cool – to cool).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Имена прилагательные на -ed и -ing (excited – exciting).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</w:t>
      </w:r>
      <w:r>
        <w:rPr>
          <w:rFonts w:ascii="Times New Roman" w:hAnsi="Times New Roman"/>
          <w:i/>
          <w:color w:val="000000"/>
          <w:sz w:val="28"/>
        </w:rPr>
        <w:t>кая сторона речи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коммуникативные типы предложений: повествовательные (утвердительные, отрицательные), вопросит</w:t>
      </w:r>
      <w:r>
        <w:rPr>
          <w:rFonts w:ascii="Times New Roman" w:hAnsi="Times New Roman"/>
          <w:color w:val="000000"/>
          <w:sz w:val="28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</w:t>
      </w:r>
      <w:r>
        <w:rPr>
          <w:rFonts w:ascii="Times New Roman" w:hAnsi="Times New Roman"/>
          <w:color w:val="000000"/>
          <w:sz w:val="28"/>
        </w:rPr>
        <w:t xml:space="preserve"> с глагольными конструкциями, содержащими глаголы-связки to be, to look, to seem, to feel (He looks/seems/feels happy.).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</w:t>
      </w:r>
      <w:r>
        <w:rPr>
          <w:rFonts w:ascii="Times New Roman" w:hAnsi="Times New Roman"/>
          <w:color w:val="000000"/>
          <w:sz w:val="28"/>
        </w:rPr>
        <w:t xml:space="preserve">cut.).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словами because, if, when, where, what, why, how.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</w:t>
      </w:r>
      <w:r>
        <w:rPr>
          <w:rFonts w:ascii="Times New Roman" w:hAnsi="Times New Roman"/>
          <w:color w:val="000000"/>
          <w:sz w:val="28"/>
        </w:rPr>
        <w:t>и who, which, that.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whoever, whatever, however, whenever.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</w:t>
      </w:r>
      <w:r>
        <w:rPr>
          <w:rFonts w:ascii="Times New Roman" w:hAnsi="Times New Roman"/>
          <w:color w:val="000000"/>
          <w:sz w:val="28"/>
        </w:rPr>
        <w:t>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Повествовательные, вопроси</w:t>
      </w:r>
      <w:r>
        <w:rPr>
          <w:rFonts w:ascii="Times New Roman" w:hAnsi="Times New Roman"/>
          <w:color w:val="000000"/>
          <w:sz w:val="28"/>
        </w:rPr>
        <w:t xml:space="preserve">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as,</w:t>
      </w:r>
      <w:r>
        <w:rPr>
          <w:rFonts w:ascii="Times New Roman" w:hAnsi="Times New Roman"/>
          <w:color w:val="000000"/>
          <w:sz w:val="28"/>
        </w:rPr>
        <w:t xml:space="preserve"> both … and …, either … or, neither … nor.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wish…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 xml:space="preserve">It takes me … to do smth.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used to + инфинитив глагола.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(Present/Past/Future Simple Tense, Present</w:t>
      </w:r>
      <w:r>
        <w:rPr>
          <w:rFonts w:ascii="Times New Roman" w:hAnsi="Times New Roman"/>
          <w:color w:val="000000"/>
          <w:sz w:val="28"/>
        </w:rPr>
        <w:t xml:space="preserve">/Past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</w:t>
      </w:r>
      <w:r>
        <w:rPr>
          <w:rFonts w:ascii="Times New Roman" w:hAnsi="Times New Roman"/>
          <w:color w:val="000000"/>
          <w:sz w:val="28"/>
        </w:rPr>
        <w:t xml:space="preserve">мы Future Simple Tense и Present Continuous Tense для выражения будущего действия.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</w:t>
      </w:r>
      <w:r>
        <w:rPr>
          <w:rFonts w:ascii="Times New Roman" w:hAnsi="Times New Roman"/>
          <w:color w:val="000000"/>
          <w:sz w:val="28"/>
        </w:rPr>
        <w:t>стие (Participle I и Participle II), причастия в функции определения (Participle I – a playing child, Participle II – a written text).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образованных по правилу, и</w:t>
      </w:r>
      <w:r>
        <w:rPr>
          <w:rFonts w:ascii="Times New Roman" w:hAnsi="Times New Roman"/>
          <w:color w:val="000000"/>
          <w:sz w:val="28"/>
        </w:rPr>
        <w:t xml:space="preserve"> исключения.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образованные по правилу, и искл</w:t>
      </w:r>
      <w:r>
        <w:rPr>
          <w:rFonts w:ascii="Times New Roman" w:hAnsi="Times New Roman"/>
          <w:color w:val="000000"/>
          <w:sz w:val="28"/>
        </w:rPr>
        <w:t xml:space="preserve">ючения.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</w:t>
      </w:r>
      <w:r>
        <w:rPr>
          <w:rFonts w:ascii="Times New Roman" w:hAnsi="Times New Roman"/>
          <w:color w:val="000000"/>
          <w:sz w:val="28"/>
        </w:rPr>
        <w:t xml:space="preserve">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</w:t>
      </w:r>
      <w:r>
        <w:rPr>
          <w:rFonts w:ascii="Times New Roman" w:hAnsi="Times New Roman"/>
          <w:color w:val="000000"/>
          <w:sz w:val="28"/>
        </w:rPr>
        <w:t xml:space="preserve">дковые числительные.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Осуществление межличностного и межкультурного общения с использованием знаний о национально-культурных </w:t>
      </w:r>
      <w:r>
        <w:rPr>
          <w:rFonts w:ascii="Times New Roman" w:hAnsi="Times New Roman"/>
          <w:color w:val="000000"/>
          <w:sz w:val="28"/>
        </w:rPr>
        <w:t>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</w:t>
      </w:r>
      <w:r>
        <w:rPr>
          <w:rFonts w:ascii="Times New Roman" w:hAnsi="Times New Roman"/>
          <w:color w:val="000000"/>
          <w:sz w:val="28"/>
        </w:rPr>
        <w:t>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</w:t>
      </w:r>
      <w:r>
        <w:rPr>
          <w:rFonts w:ascii="Times New Roman" w:hAnsi="Times New Roman"/>
          <w:color w:val="000000"/>
          <w:sz w:val="28"/>
        </w:rPr>
        <w:t>ти общения, традиции в кулинарии и другие.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</w:t>
      </w:r>
      <w:r>
        <w:rPr>
          <w:rFonts w:ascii="Times New Roman" w:hAnsi="Times New Roman"/>
          <w:color w:val="000000"/>
          <w:sz w:val="28"/>
        </w:rPr>
        <w:t>матического содержания речи и использование лексико-грамматических средств с их учётом.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</w:t>
      </w:r>
      <w:r>
        <w:rPr>
          <w:rFonts w:ascii="Times New Roman" w:hAnsi="Times New Roman"/>
          <w:color w:val="000000"/>
          <w:sz w:val="28"/>
        </w:rPr>
        <w:t>твенные деятели, учёные, писатели, поэты, художники, композиторы, музыканты, спортсмены, актёры и другие).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</w:t>
      </w:r>
      <w:r>
        <w:rPr>
          <w:rFonts w:ascii="Times New Roman" w:hAnsi="Times New Roman"/>
          <w:color w:val="000000"/>
          <w:sz w:val="28"/>
        </w:rPr>
        <w:t xml:space="preserve">ьзовать различные приёмы переработки информации: при говорении – переспрос, </w:t>
      </w:r>
      <w:r>
        <w:rPr>
          <w:rFonts w:ascii="Times New Roman" w:hAnsi="Times New Roman"/>
          <w:color w:val="000000"/>
          <w:sz w:val="28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умения игнорировать информацию, не являющуюся </w:t>
      </w:r>
      <w:r>
        <w:rPr>
          <w:rFonts w:ascii="Times New Roman" w:hAnsi="Times New Roman"/>
          <w:color w:val="000000"/>
          <w:sz w:val="28"/>
        </w:rPr>
        <w:t>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</w:t>
      </w:r>
      <w:r>
        <w:rPr>
          <w:rFonts w:ascii="Times New Roman" w:hAnsi="Times New Roman"/>
          <w:color w:val="000000"/>
          <w:sz w:val="28"/>
        </w:rPr>
        <w:t xml:space="preserve"> продуктивные виды речевой деятельности в рамках тематического содержания речи.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характеристика человека, ли</w:t>
      </w:r>
      <w:r>
        <w:rPr>
          <w:rFonts w:ascii="Times New Roman" w:hAnsi="Times New Roman"/>
          <w:color w:val="000000"/>
          <w:sz w:val="28"/>
        </w:rPr>
        <w:t xml:space="preserve">тературного персонажа.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</w:t>
      </w:r>
      <w:r>
        <w:rPr>
          <w:rFonts w:ascii="Times New Roman" w:hAnsi="Times New Roman"/>
          <w:color w:val="000000"/>
          <w:sz w:val="28"/>
        </w:rPr>
        <w:t xml:space="preserve"> в школе. Проблемы и решения. Подготовка к выпускным экзаменам. Выбор профессии. Альтернативы в продолжении образования.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Молодёжь в современном обществе. Ценн</w:t>
      </w:r>
      <w:r>
        <w:rPr>
          <w:rFonts w:ascii="Times New Roman" w:hAnsi="Times New Roman"/>
          <w:color w:val="000000"/>
          <w:sz w:val="28"/>
        </w:rPr>
        <w:t>остные ориентиры. Участие молодёжи в жизни общества. Досуг молодёжи: увлечения и интересы. Любовь и дружба.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Туризм. Виды отдыха. Экотуризм. Путеше</w:t>
      </w:r>
      <w:r>
        <w:rPr>
          <w:rFonts w:ascii="Times New Roman" w:hAnsi="Times New Roman"/>
          <w:color w:val="000000"/>
          <w:sz w:val="28"/>
        </w:rPr>
        <w:t>ствия по России и зарубежным странам.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</w:t>
      </w:r>
      <w:r>
        <w:rPr>
          <w:rFonts w:ascii="Times New Roman" w:hAnsi="Times New Roman"/>
          <w:color w:val="000000"/>
          <w:sz w:val="28"/>
        </w:rPr>
        <w:t>са, телевидение, Интернет, социальные сети и другие). Интернет-безопасность.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>
        <w:rPr>
          <w:rFonts w:ascii="Times New Roman" w:hAnsi="Times New Roman"/>
          <w:color w:val="000000"/>
          <w:sz w:val="28"/>
        </w:rPr>
        <w:lastRenderedPageBreak/>
        <w:t>достопримечательности, культурные особенности (нац</w:t>
      </w:r>
      <w:r>
        <w:rPr>
          <w:rFonts w:ascii="Times New Roman" w:hAnsi="Times New Roman"/>
          <w:color w:val="000000"/>
          <w:sz w:val="28"/>
        </w:rPr>
        <w:t>иональные и популярные праздники, знаменательные даты, традиции, обычаи), страницы истории.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</w:t>
      </w:r>
      <w:r>
        <w:rPr>
          <w:rFonts w:ascii="Times New Roman" w:hAnsi="Times New Roman"/>
          <w:color w:val="000000"/>
          <w:sz w:val="28"/>
        </w:rPr>
        <w:t>, актёры и другие.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</w:t>
      </w:r>
      <w:r>
        <w:rPr>
          <w:rFonts w:ascii="Times New Roman" w:hAnsi="Times New Roman"/>
          <w:color w:val="000000"/>
          <w:sz w:val="28"/>
        </w:rPr>
        <w:t>щий разные виды диалогов):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</w:t>
      </w:r>
      <w:r>
        <w:rPr>
          <w:rFonts w:ascii="Times New Roman" w:hAnsi="Times New Roman"/>
          <w:color w:val="000000"/>
          <w:sz w:val="28"/>
        </w:rPr>
        <w:t xml:space="preserve">здравление;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</w:t>
      </w:r>
      <w:r>
        <w:rPr>
          <w:rFonts w:ascii="Times New Roman" w:hAnsi="Times New Roman"/>
          <w:color w:val="000000"/>
          <w:sz w:val="28"/>
        </w:rPr>
        <w:t xml:space="preserve">едложение собеседника, объясняя причину своего решения;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</w:t>
      </w:r>
      <w:r>
        <w:rPr>
          <w:rFonts w:ascii="Times New Roman" w:hAnsi="Times New Roman"/>
          <w:color w:val="000000"/>
          <w:sz w:val="28"/>
        </w:rPr>
        <w:t>прашивающего на позицию отвечающего и наоборот, брать/давать интервью;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</w:t>
      </w:r>
      <w:r>
        <w:rPr>
          <w:rFonts w:ascii="Times New Roman" w:hAnsi="Times New Roman"/>
          <w:color w:val="000000"/>
          <w:sz w:val="28"/>
        </w:rPr>
        <w:t>уждаемым событиям (восхищение, удивление, радость, огорчение и другие).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</w:t>
      </w:r>
      <w:r>
        <w:rPr>
          <w:rFonts w:ascii="Times New Roman" w:hAnsi="Times New Roman"/>
          <w:color w:val="000000"/>
          <w:sz w:val="28"/>
        </w:rPr>
        <w:t>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9 реплик со стороны каждого собеседника</w:t>
      </w:r>
      <w:r>
        <w:rPr>
          <w:rFonts w:ascii="Times New Roman" w:hAnsi="Times New Roman"/>
          <w:color w:val="000000"/>
          <w:sz w:val="28"/>
        </w:rPr>
        <w:t>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рассуждение;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без опор</w:t>
      </w:r>
      <w:r>
        <w:rPr>
          <w:rFonts w:ascii="Times New Roman" w:hAnsi="Times New Roman"/>
          <w:color w:val="000000"/>
          <w:sz w:val="28"/>
        </w:rPr>
        <w:t>ы на ключевые слова, план с выражением своего отношения к событиям и фактам, изложенным в тексте;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</w:t>
      </w:r>
      <w:r>
        <w:rPr>
          <w:rFonts w:ascii="Times New Roman" w:hAnsi="Times New Roman"/>
          <w:color w:val="000000"/>
          <w:sz w:val="28"/>
        </w:rPr>
        <w:t>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14–15 фраз.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аудирования: понимание на слух аут</w:t>
      </w:r>
      <w:r>
        <w:rPr>
          <w:rFonts w:ascii="Times New Roman" w:hAnsi="Times New Roman"/>
          <w:color w:val="000000"/>
          <w:sz w:val="28"/>
        </w:rPr>
        <w:t>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</w:t>
      </w:r>
      <w:r>
        <w:rPr>
          <w:rFonts w:ascii="Times New Roman" w:hAnsi="Times New Roman"/>
          <w:color w:val="000000"/>
          <w:sz w:val="28"/>
        </w:rPr>
        <w:t xml:space="preserve">я, с пониманием нужной/интересующей/запрашиваемой информации.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</w:t>
      </w:r>
      <w:r>
        <w:rPr>
          <w:rFonts w:ascii="Times New Roman" w:hAnsi="Times New Roman"/>
          <w:color w:val="000000"/>
          <w:sz w:val="28"/>
        </w:rPr>
        <w:t>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нужной/интересующей/запрашиваемой информации предполагает умение выделять данную </w:t>
      </w:r>
      <w:r>
        <w:rPr>
          <w:rFonts w:ascii="Times New Roman" w:hAnsi="Times New Roman"/>
          <w:color w:val="000000"/>
          <w:sz w:val="28"/>
        </w:rPr>
        <w:t>информацию, представленную в эксплицитной (явной) форме, в воспринимаемом на слух тексте.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</w:t>
      </w:r>
      <w:r>
        <w:rPr>
          <w:rFonts w:ascii="Times New Roman" w:hAnsi="Times New Roman"/>
          <w:color w:val="000000"/>
          <w:sz w:val="28"/>
        </w:rPr>
        <w:t>ие.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2,5 минуты.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умений читать про себя и пон</w:t>
      </w:r>
      <w:r>
        <w:rPr>
          <w:rFonts w:ascii="Times New Roman" w:hAnsi="Times New Roman"/>
          <w:color w:val="000000"/>
          <w:sz w:val="28"/>
        </w:rPr>
        <w:t xml:space="preserve">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</w:t>
      </w:r>
      <w:r>
        <w:rPr>
          <w:rFonts w:ascii="Times New Roman" w:hAnsi="Times New Roman"/>
          <w:color w:val="000000"/>
          <w:sz w:val="28"/>
        </w:rPr>
        <w:t xml:space="preserve">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умения: определять тему/основную мысль, выделять главные факты</w:t>
      </w:r>
      <w:r>
        <w:rPr>
          <w:rFonts w:ascii="Times New Roman" w:hAnsi="Times New Roman"/>
          <w:color w:val="000000"/>
          <w:sz w:val="28"/>
        </w:rPr>
        <w:t>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</w:t>
      </w:r>
      <w:r>
        <w:rPr>
          <w:rFonts w:ascii="Times New Roman" w:hAnsi="Times New Roman"/>
          <w:color w:val="000000"/>
          <w:sz w:val="28"/>
        </w:rPr>
        <w:t xml:space="preserve">я понимания основного содержания.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</w:t>
      </w:r>
      <w:r>
        <w:rPr>
          <w:rFonts w:ascii="Times New Roman" w:hAnsi="Times New Roman"/>
          <w:color w:val="000000"/>
          <w:sz w:val="28"/>
        </w:rPr>
        <w:t xml:space="preserve">нивать найденную информацию с точки зрения её значимости для решения коммуникативной задачи.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</w:t>
      </w:r>
      <w:r>
        <w:rPr>
          <w:rFonts w:ascii="Times New Roman" w:hAnsi="Times New Roman"/>
          <w:color w:val="000000"/>
          <w:sz w:val="28"/>
        </w:rPr>
        <w:t xml:space="preserve">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</w:t>
      </w:r>
      <w:r>
        <w:rPr>
          <w:rFonts w:ascii="Times New Roman" w:hAnsi="Times New Roman"/>
          <w:color w:val="000000"/>
          <w:sz w:val="28"/>
        </w:rPr>
        <w:t xml:space="preserve">рамм, графиков и других) и понимание представленной в них информации.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</w:t>
      </w:r>
      <w:r>
        <w:rPr>
          <w:rFonts w:ascii="Times New Roman" w:hAnsi="Times New Roman"/>
          <w:color w:val="000000"/>
          <w:sz w:val="28"/>
        </w:rPr>
        <w:t>ятка, инструкция, электронное сообщение личного характера, стихотворение.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текста/текстов для чтения – до 600–800 слов.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</w:t>
      </w:r>
      <w:r>
        <w:rPr>
          <w:rFonts w:ascii="Times New Roman" w:hAnsi="Times New Roman"/>
          <w:i/>
          <w:color w:val="000000"/>
          <w:sz w:val="28"/>
        </w:rPr>
        <w:t>исьменная речь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резюме (CV) с сообщением основных сведений о себе в соответствии с нормами, принятыми в стране/с</w:t>
      </w:r>
      <w:r>
        <w:rPr>
          <w:rFonts w:ascii="Times New Roman" w:hAnsi="Times New Roman"/>
          <w:color w:val="000000"/>
          <w:sz w:val="28"/>
        </w:rPr>
        <w:t xml:space="preserve">транах изучаемого языка;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небольшого письменного высказывания </w:t>
      </w:r>
      <w:r>
        <w:rPr>
          <w:rFonts w:ascii="Times New Roman" w:hAnsi="Times New Roman"/>
          <w:color w:val="000000"/>
          <w:sz w:val="28"/>
        </w:rPr>
        <w:t>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таблицы: краткая фиксация содержани</w:t>
      </w:r>
      <w:r>
        <w:rPr>
          <w:rFonts w:ascii="Times New Roman" w:hAnsi="Times New Roman"/>
          <w:color w:val="000000"/>
          <w:sz w:val="28"/>
        </w:rPr>
        <w:t xml:space="preserve">я прочитанного/ прослушанного текста или дополнение информации в таблице;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</w:t>
      </w:r>
      <w:r>
        <w:rPr>
          <w:rFonts w:ascii="Times New Roman" w:hAnsi="Times New Roman"/>
          <w:color w:val="000000"/>
          <w:sz w:val="28"/>
        </w:rPr>
        <w:t>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чтения вслух: сообщение информационного характера, отрывок из </w:t>
      </w:r>
      <w:r>
        <w:rPr>
          <w:rFonts w:ascii="Times New Roman" w:hAnsi="Times New Roman"/>
          <w:color w:val="000000"/>
          <w:sz w:val="28"/>
        </w:rPr>
        <w:t>статьи научно-популярного характера, рассказ, диалог (беседа), интервью, объём текста для чтения вслух – до 150 слов.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</w:t>
      </w:r>
      <w:r>
        <w:rPr>
          <w:rFonts w:ascii="Times New Roman" w:hAnsi="Times New Roman"/>
          <w:color w:val="000000"/>
          <w:sz w:val="28"/>
        </w:rPr>
        <w:t xml:space="preserve">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правильное оформление прямой речи в соответствии с нормами изучаемого </w:t>
      </w:r>
      <w:r>
        <w:rPr>
          <w:rFonts w:ascii="Times New Roman" w:hAnsi="Times New Roman"/>
          <w:color w:val="000000"/>
          <w:sz w:val="28"/>
        </w:rPr>
        <w:t>языка: использование запятой/двоеточия после слов автора перед прямой речью, заключение прямой речи в кавычки.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</w:t>
      </w:r>
      <w:r>
        <w:rPr>
          <w:rFonts w:ascii="Times New Roman" w:hAnsi="Times New Roman"/>
          <w:color w:val="000000"/>
          <w:sz w:val="28"/>
        </w:rPr>
        <w:t>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Распознавание и употребление в устной и письменной речи лексических е</w:t>
      </w:r>
      <w:r>
        <w:rPr>
          <w:rFonts w:ascii="Times New Roman" w:hAnsi="Times New Roman"/>
          <w:color w:val="000000"/>
          <w:sz w:val="28"/>
        </w:rPr>
        <w:t>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</w:t>
      </w:r>
      <w:r>
        <w:rPr>
          <w:rFonts w:ascii="Times New Roman" w:hAnsi="Times New Roman"/>
          <w:color w:val="000000"/>
          <w:sz w:val="28"/>
        </w:rPr>
        <w:t>аемости.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</w:t>
      </w:r>
      <w:r>
        <w:rPr>
          <w:rFonts w:ascii="Times New Roman" w:hAnsi="Times New Roman"/>
          <w:color w:val="000000"/>
          <w:sz w:val="28"/>
        </w:rPr>
        <w:t xml:space="preserve">образования: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dis-, mis-, re-, over-, under- и суффиксов -ise/-ize, -en;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префиксов un-, in-/im-, il-/ir- и суффиксов -ance/-ence, -er/-or, -ing, -ist, -ity,</w:t>
      </w:r>
      <w:r>
        <w:rPr>
          <w:rFonts w:ascii="Times New Roman" w:hAnsi="Times New Roman"/>
          <w:color w:val="000000"/>
          <w:sz w:val="28"/>
        </w:rPr>
        <w:t xml:space="preserve"> -ment, -ness, -sion/-tion, -ship;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на</w:t>
      </w:r>
      <w:r>
        <w:rPr>
          <w:rFonts w:ascii="Times New Roman" w:hAnsi="Times New Roman"/>
          <w:color w:val="000000"/>
          <w:sz w:val="28"/>
        </w:rPr>
        <w:t xml:space="preserve">речий при помощи префиксов un-, in-/im-, il-/ir- и суффикса -ly;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числительных при помощи суффиксов -teen, -ty, -th;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(football);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основы прилагательного с основой существительного (blue-bell);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</w:t>
      </w:r>
      <w:r>
        <w:rPr>
          <w:rFonts w:ascii="Times New Roman" w:hAnsi="Times New Roman"/>
          <w:color w:val="000000"/>
          <w:sz w:val="28"/>
        </w:rPr>
        <w:t xml:space="preserve">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наречия с основой причастия II (well-behaved);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сложных </w:t>
      </w:r>
      <w:r>
        <w:rPr>
          <w:rFonts w:ascii="Times New Roman" w:hAnsi="Times New Roman"/>
          <w:color w:val="000000"/>
          <w:sz w:val="28"/>
        </w:rPr>
        <w:t>прилагательных путём соединения основы прилагательного с основой причастия I (nice-looking);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конверсия: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образование имён существительных от неопределённой формы глаголов (to run – a run);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прилагательных (ric</w:t>
      </w:r>
      <w:r>
        <w:rPr>
          <w:rFonts w:ascii="Times New Roman" w:hAnsi="Times New Roman"/>
          <w:color w:val="000000"/>
          <w:sz w:val="28"/>
        </w:rPr>
        <w:t>h people – the rich);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глаголов от имён существительных (a hand – to hand);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глаголов от имён прилагательных (cool – to cool).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на -ed и -ing (excited – exciting).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</w:t>
      </w:r>
      <w:r>
        <w:rPr>
          <w:rFonts w:ascii="Times New Roman" w:hAnsi="Times New Roman"/>
          <w:color w:val="000000"/>
          <w:sz w:val="28"/>
        </w:rPr>
        <w:t>мы. Интернациональные слова. Наиболее частотные фразовые глаголы. Сокращения и аббревиатуры.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</w:t>
      </w:r>
      <w:r>
        <w:rPr>
          <w:rFonts w:ascii="Times New Roman" w:hAnsi="Times New Roman"/>
          <w:color w:val="000000"/>
          <w:sz w:val="28"/>
        </w:rPr>
        <w:t xml:space="preserve">ной и письменной речи изученных морфологических форм и синтаксических конструкций английского языка.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</w:t>
      </w:r>
      <w:r>
        <w:rPr>
          <w:rFonts w:ascii="Times New Roman" w:hAnsi="Times New Roman"/>
          <w:color w:val="000000"/>
          <w:sz w:val="28"/>
        </w:rPr>
        <w:t xml:space="preserve">тельный вопросы), побудительные (в утвердительной и отрицательной форме).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</w:t>
      </w:r>
      <w:r>
        <w:rPr>
          <w:rFonts w:ascii="Times New Roman" w:hAnsi="Times New Roman"/>
          <w:color w:val="000000"/>
          <w:sz w:val="28"/>
        </w:rPr>
        <w:t xml:space="preserve">жения с начальным It.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подлежащим – Complex Subject.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</w:t>
      </w:r>
      <w:r>
        <w:rPr>
          <w:rFonts w:ascii="Times New Roman" w:hAnsi="Times New Roman"/>
          <w:color w:val="000000"/>
          <w:sz w:val="28"/>
        </w:rPr>
        <w:t>ения cо сложным дополнением – Complex Object (I want you to help me. I saw her cross/crossing the road. I want to have my hair cut.).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</w:t>
      </w:r>
      <w:r>
        <w:rPr>
          <w:rFonts w:ascii="Times New Roman" w:hAnsi="Times New Roman"/>
          <w:color w:val="000000"/>
          <w:sz w:val="28"/>
        </w:rPr>
        <w:t>вами because, if, when, where, what, why, how.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whoever, whatever, however, whenever.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</w:t>
      </w:r>
      <w:r>
        <w:rPr>
          <w:rFonts w:ascii="Times New Roman" w:hAnsi="Times New Roman"/>
          <w:color w:val="000000"/>
          <w:sz w:val="28"/>
        </w:rPr>
        <w:t xml:space="preserve"> глаголами в изъявительном наклонении (Conditional 0, Conditional I) и с глаголами в сослагательном наклонении (Conditional II).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>
        <w:rPr>
          <w:rFonts w:ascii="Times New Roman" w:hAnsi="Times New Roman"/>
          <w:color w:val="000000"/>
          <w:sz w:val="28"/>
        </w:rPr>
        <w:t xml:space="preserve">жения.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wish…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used to + инфинитив глагола.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used to doing sm</w:t>
      </w:r>
      <w:r>
        <w:rPr>
          <w:rFonts w:ascii="Times New Roman" w:hAnsi="Times New Roman"/>
          <w:color w:val="000000"/>
          <w:sz w:val="28"/>
        </w:rPr>
        <w:t xml:space="preserve">th.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</w:t>
      </w:r>
      <w:r>
        <w:rPr>
          <w:rFonts w:ascii="Times New Roman" w:hAnsi="Times New Roman"/>
          <w:color w:val="000000"/>
          <w:sz w:val="28"/>
        </w:rPr>
        <w:t xml:space="preserve">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</w:t>
      </w:r>
      <w:r>
        <w:rPr>
          <w:rFonts w:ascii="Times New Roman" w:hAnsi="Times New Roman"/>
          <w:color w:val="000000"/>
          <w:sz w:val="28"/>
        </w:rPr>
        <w:t xml:space="preserve">лее употребительных формах страдательного залога (Present/Past Simple Passive, Present Perfect Passive).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</w:t>
      </w:r>
      <w:r>
        <w:rPr>
          <w:rFonts w:ascii="Times New Roman" w:hAnsi="Times New Roman"/>
          <w:color w:val="000000"/>
          <w:sz w:val="28"/>
        </w:rPr>
        <w:t xml:space="preserve">(can/be able to, could, must/have to, may, might, should, shall, would, will, need).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</w:t>
      </w:r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Неисчисляемые имена существительные, имеющие форму тол</w:t>
      </w:r>
      <w:r>
        <w:rPr>
          <w:rFonts w:ascii="Times New Roman" w:hAnsi="Times New Roman"/>
          <w:color w:val="000000"/>
          <w:sz w:val="28"/>
        </w:rPr>
        <w:t xml:space="preserve">ько множественного числа.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 – разм</w:t>
      </w:r>
      <w:r>
        <w:rPr>
          <w:rFonts w:ascii="Times New Roman" w:hAnsi="Times New Roman"/>
          <w:color w:val="000000"/>
          <w:sz w:val="28"/>
        </w:rPr>
        <w:t>ер – возраст – цвет – происхождение).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</w:t>
      </w:r>
      <w:r>
        <w:rPr>
          <w:rFonts w:ascii="Times New Roman" w:hAnsi="Times New Roman"/>
          <w:color w:val="000000"/>
          <w:sz w:val="28"/>
        </w:rPr>
        <w:t xml:space="preserve">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времени, направления, предлоги</w:t>
      </w:r>
      <w:r>
        <w:rPr>
          <w:rFonts w:ascii="Times New Roman" w:hAnsi="Times New Roman"/>
          <w:color w:val="000000"/>
          <w:sz w:val="28"/>
        </w:rPr>
        <w:t xml:space="preserve">, употребляемые с глаголами в страдательном залоге.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</w:t>
      </w:r>
      <w:r>
        <w:rPr>
          <w:rFonts w:ascii="Times New Roman" w:hAnsi="Times New Roman"/>
          <w:color w:val="000000"/>
          <w:sz w:val="28"/>
        </w:rPr>
        <w:t xml:space="preserve">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</w:t>
      </w:r>
      <w:r>
        <w:rPr>
          <w:rFonts w:ascii="Times New Roman" w:hAnsi="Times New Roman"/>
          <w:color w:val="000000"/>
          <w:sz w:val="28"/>
        </w:rPr>
        <w:t>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основными сведен</w:t>
      </w:r>
      <w:r>
        <w:rPr>
          <w:rFonts w:ascii="Times New Roman" w:hAnsi="Times New Roman"/>
          <w:color w:val="000000"/>
          <w:sz w:val="28"/>
        </w:rPr>
        <w:t xml:space="preserve">иями о социокультурном портрете и культурном наследии страны/стран, говорящих на английском языке.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</w:t>
      </w:r>
      <w:r>
        <w:rPr>
          <w:rFonts w:ascii="Times New Roman" w:hAnsi="Times New Roman"/>
          <w:color w:val="000000"/>
          <w:sz w:val="28"/>
        </w:rPr>
        <w:t>редств с их учётом.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</w:t>
      </w:r>
      <w:r>
        <w:rPr>
          <w:rFonts w:ascii="Times New Roman" w:hAnsi="Times New Roman"/>
          <w:color w:val="000000"/>
          <w:sz w:val="28"/>
        </w:rPr>
        <w:t>зыканты, спортсмены, актёры и другие).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Компенсаторные умения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</w:t>
      </w:r>
      <w:r>
        <w:rPr>
          <w:rFonts w:ascii="Times New Roman" w:hAnsi="Times New Roman"/>
          <w:color w:val="000000"/>
          <w:sz w:val="28"/>
        </w:rPr>
        <w:t>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</w:t>
      </w:r>
      <w:r>
        <w:rPr>
          <w:rFonts w:ascii="Times New Roman" w:hAnsi="Times New Roman"/>
          <w:color w:val="000000"/>
          <w:sz w:val="28"/>
        </w:rPr>
        <w:t>ого текста или для нахождения в тексте запрашиваемой информации.</w:t>
      </w:r>
    </w:p>
    <w:p w:rsidR="00A87FCD" w:rsidRDefault="00A87FCD">
      <w:pPr>
        <w:sectPr w:rsidR="00A87FCD">
          <w:pgSz w:w="11906" w:h="16383"/>
          <w:pgMar w:top="1134" w:right="850" w:bottom="1134" w:left="1701" w:header="720" w:footer="720" w:gutter="0"/>
          <w:cols w:space="720"/>
        </w:sectPr>
      </w:pPr>
    </w:p>
    <w:p w:rsidR="00A87FCD" w:rsidRDefault="00011D89">
      <w:pPr>
        <w:spacing w:after="0" w:line="264" w:lineRule="auto"/>
        <w:ind w:left="120"/>
        <w:jc w:val="both"/>
      </w:pPr>
      <w:bookmarkStart w:id="8" w:name="block-26467255"/>
      <w:bookmarkEnd w:id="7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английскому язык</w:t>
      </w:r>
      <w:r>
        <w:rPr>
          <w:rFonts w:ascii="Times New Roman" w:hAnsi="Times New Roman"/>
          <w:color w:val="000000"/>
          <w:sz w:val="28"/>
        </w:rPr>
        <w:t>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</w:t>
      </w:r>
      <w:r>
        <w:rPr>
          <w:rFonts w:ascii="Times New Roman" w:hAnsi="Times New Roman"/>
          <w:color w:val="000000"/>
          <w:sz w:val="28"/>
        </w:rPr>
        <w:t xml:space="preserve">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</w:t>
      </w:r>
      <w:r>
        <w:rPr>
          <w:rFonts w:ascii="Times New Roman" w:hAnsi="Times New Roman"/>
          <w:color w:val="000000"/>
          <w:sz w:val="28"/>
        </w:rPr>
        <w:t>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по английскому язык</w:t>
      </w:r>
      <w:r>
        <w:rPr>
          <w:rFonts w:ascii="Times New Roman" w:hAnsi="Times New Roman"/>
          <w:color w:val="000000"/>
          <w:sz w:val="28"/>
        </w:rPr>
        <w:t>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</w:t>
      </w:r>
      <w:r>
        <w:rPr>
          <w:rFonts w:ascii="Times New Roman" w:hAnsi="Times New Roman"/>
          <w:color w:val="000000"/>
          <w:sz w:val="28"/>
        </w:rPr>
        <w:t>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английского языка на уровне среднего общего образования у обучающегося будут сформиров</w:t>
      </w:r>
      <w:r>
        <w:rPr>
          <w:rFonts w:ascii="Times New Roman" w:hAnsi="Times New Roman"/>
          <w:color w:val="000000"/>
          <w:sz w:val="28"/>
        </w:rPr>
        <w:t xml:space="preserve">аны следующие личностные результаты: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</w:t>
      </w:r>
      <w:r>
        <w:rPr>
          <w:rFonts w:ascii="Times New Roman" w:hAnsi="Times New Roman"/>
          <w:color w:val="000000"/>
          <w:sz w:val="28"/>
        </w:rPr>
        <w:t>ка;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</w:t>
      </w:r>
      <w:r>
        <w:rPr>
          <w:rFonts w:ascii="Times New Roman" w:hAnsi="Times New Roman"/>
          <w:color w:val="000000"/>
          <w:sz w:val="28"/>
        </w:rPr>
        <w:t>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гуманитарной и </w:t>
      </w:r>
      <w:r>
        <w:rPr>
          <w:rFonts w:ascii="Times New Roman" w:hAnsi="Times New Roman"/>
          <w:color w:val="000000"/>
          <w:sz w:val="28"/>
        </w:rPr>
        <w:t>волонтёрской деятельности.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</w:t>
      </w:r>
      <w:r>
        <w:rPr>
          <w:rFonts w:ascii="Times New Roman" w:hAnsi="Times New Roman"/>
          <w:color w:val="000000"/>
          <w:sz w:val="28"/>
        </w:rPr>
        <w:t xml:space="preserve">и настоящее многонационального народа России;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</w:t>
      </w:r>
      <w:r>
        <w:rPr>
          <w:rFonts w:ascii="Times New Roman" w:hAnsi="Times New Roman"/>
          <w:color w:val="000000"/>
          <w:sz w:val="28"/>
        </w:rPr>
        <w:t xml:space="preserve">науке, искусстве, спорте, технологиях, труде;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нравственно</w:t>
      </w:r>
      <w:r>
        <w:rPr>
          <w:rFonts w:ascii="Times New Roman" w:hAnsi="Times New Roman"/>
          <w:color w:val="000000"/>
          <w:sz w:val="28"/>
        </w:rPr>
        <w:t xml:space="preserve">го сознания, этического поведения;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ответственное отношение к своим </w:t>
      </w:r>
      <w:r>
        <w:rPr>
          <w:rFonts w:ascii="Times New Roman" w:hAnsi="Times New Roman"/>
          <w:color w:val="000000"/>
          <w:sz w:val="28"/>
        </w:rPr>
        <w:t>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эстетическое отношение к миру, включая эстетику быта, научного и технического творчества, спорта, </w:t>
      </w:r>
      <w:r>
        <w:rPr>
          <w:rFonts w:ascii="Times New Roman" w:hAnsi="Times New Roman"/>
          <w:color w:val="000000"/>
          <w:sz w:val="28"/>
        </w:rPr>
        <w:t>труда, общественных отношений;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</w:t>
      </w:r>
      <w:r>
        <w:rPr>
          <w:rFonts w:ascii="Times New Roman" w:hAnsi="Times New Roman"/>
          <w:color w:val="000000"/>
          <w:sz w:val="28"/>
        </w:rPr>
        <w:t>здействие искусства;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ознакомлению</w:t>
      </w:r>
      <w:r>
        <w:rPr>
          <w:rFonts w:ascii="Times New Roman" w:hAnsi="Times New Roman"/>
          <w:color w:val="000000"/>
          <w:sz w:val="28"/>
        </w:rPr>
        <w:t xml:space="preserve"> с ней представителей других стран;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здорового и безопасного образа жизни, ответственного отношения к своему </w:t>
      </w:r>
      <w:r>
        <w:rPr>
          <w:rFonts w:ascii="Times New Roman" w:hAnsi="Times New Roman"/>
          <w:color w:val="000000"/>
          <w:sz w:val="28"/>
        </w:rPr>
        <w:t>здоровью;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</w:t>
      </w:r>
      <w:r>
        <w:rPr>
          <w:rFonts w:ascii="Times New Roman" w:hAnsi="Times New Roman"/>
          <w:color w:val="000000"/>
          <w:sz w:val="28"/>
        </w:rPr>
        <w:t>ание ценности мастерства, трудолюбие;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</w:t>
      </w:r>
      <w:r>
        <w:rPr>
          <w:rFonts w:ascii="Times New Roman" w:hAnsi="Times New Roman"/>
          <w:color w:val="000000"/>
          <w:sz w:val="28"/>
        </w:rPr>
        <w:t>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</w:t>
      </w:r>
      <w:r>
        <w:rPr>
          <w:rFonts w:ascii="Times New Roman" w:hAnsi="Times New Roman"/>
          <w:color w:val="000000"/>
          <w:sz w:val="28"/>
        </w:rPr>
        <w:t xml:space="preserve"> всей жизни, в том числе с использованием изучаемого иностранного языка.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</w:t>
      </w:r>
      <w:r>
        <w:rPr>
          <w:rFonts w:ascii="Times New Roman" w:hAnsi="Times New Roman"/>
          <w:color w:val="000000"/>
          <w:sz w:val="28"/>
        </w:rPr>
        <w:t xml:space="preserve">ного характера экологических проблем;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прогнозировать неблагоприятные</w:t>
      </w:r>
      <w:r>
        <w:rPr>
          <w:rFonts w:ascii="Times New Roman" w:hAnsi="Times New Roman"/>
          <w:color w:val="000000"/>
          <w:sz w:val="28"/>
        </w:rPr>
        <w:t xml:space="preserve"> экологические последствия предпринимаемых действий, предотвращать их;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</w:t>
      </w:r>
      <w:r>
        <w:rPr>
          <w:rFonts w:ascii="Times New Roman" w:hAnsi="Times New Roman"/>
          <w:color w:val="000000"/>
          <w:sz w:val="28"/>
        </w:rPr>
        <w:t>нной практики, основанного на диалоге культур, способствующего осознанию своего места в поликультурном мире;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</w:t>
      </w:r>
      <w:r>
        <w:rPr>
          <w:rFonts w:ascii="Times New Roman" w:hAnsi="Times New Roman"/>
          <w:color w:val="000000"/>
          <w:sz w:val="28"/>
        </w:rPr>
        <w:t xml:space="preserve">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процессе достижения личностных результатов освоения обучающимися программы по английскому языку</w:t>
      </w:r>
      <w:r>
        <w:rPr>
          <w:rFonts w:ascii="Times New Roman" w:hAnsi="Times New Roman"/>
          <w:color w:val="000000"/>
          <w:sz w:val="28"/>
        </w:rPr>
        <w:t xml:space="preserve">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</w:t>
      </w:r>
      <w:r>
        <w:rPr>
          <w:rFonts w:ascii="Times New Roman" w:hAnsi="Times New Roman"/>
          <w:color w:val="000000"/>
          <w:sz w:val="28"/>
        </w:rPr>
        <w:t>ной сферы, быть уверенным в себе;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внутренней мотивации, включ</w:t>
      </w:r>
      <w:r>
        <w:rPr>
          <w:rFonts w:ascii="Times New Roman" w:hAnsi="Times New Roman"/>
          <w:color w:val="000000"/>
          <w:sz w:val="28"/>
        </w:rPr>
        <w:t xml:space="preserve">ающей стремление к достижению цели и успеху, оптимизм, инициативность, умение действовать, исходя из своих возможностей;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</w:t>
      </w:r>
      <w:r>
        <w:rPr>
          <w:rFonts w:ascii="Times New Roman" w:hAnsi="Times New Roman"/>
          <w:color w:val="000000"/>
          <w:sz w:val="28"/>
        </w:rPr>
        <w:t>очувствию и сопереживанию;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</w:t>
      </w:r>
      <w:r>
        <w:rPr>
          <w:rFonts w:ascii="Times New Roman" w:hAnsi="Times New Roman"/>
          <w:color w:val="000000"/>
          <w:sz w:val="28"/>
        </w:rPr>
        <w:t>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</w:t>
      </w:r>
      <w:r>
        <w:rPr>
          <w:rFonts w:ascii="Times New Roman" w:hAnsi="Times New Roman"/>
          <w:color w:val="000000"/>
          <w:sz w:val="28"/>
        </w:rPr>
        <w:t xml:space="preserve">ая деятельность. 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87FCD" w:rsidRDefault="00011D8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A87FCD" w:rsidRDefault="00011D8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</w:t>
      </w:r>
      <w:r>
        <w:rPr>
          <w:rFonts w:ascii="Times New Roman" w:hAnsi="Times New Roman"/>
          <w:color w:val="000000"/>
          <w:sz w:val="28"/>
        </w:rPr>
        <w:t>ации и обобщения языковых единиц и языковых явлений изучаемого иностранного языка;</w:t>
      </w:r>
    </w:p>
    <w:p w:rsidR="00A87FCD" w:rsidRDefault="00011D8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A87FCD" w:rsidRDefault="00011D8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в языковых явлениях изучаемого иностранного (английского) языка; </w:t>
      </w:r>
    </w:p>
    <w:p w:rsidR="00A87FCD" w:rsidRDefault="00011D8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разрабат</w:t>
      </w:r>
      <w:r>
        <w:rPr>
          <w:rFonts w:ascii="Times New Roman" w:hAnsi="Times New Roman"/>
          <w:color w:val="000000"/>
          <w:sz w:val="28"/>
        </w:rPr>
        <w:t>ывать план решения проблемы с учётом анализа имеющихся материальных и нематериальных ресурсов;</w:t>
      </w:r>
    </w:p>
    <w:p w:rsidR="00A87FCD" w:rsidRDefault="00011D8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87FCD" w:rsidRDefault="00011D8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</w:t>
      </w:r>
      <w:r>
        <w:rPr>
          <w:rFonts w:ascii="Times New Roman" w:hAnsi="Times New Roman"/>
          <w:color w:val="000000"/>
          <w:sz w:val="28"/>
        </w:rPr>
        <w:t>иях реального, виртуального и комбинированного взаимодействия;</w:t>
      </w:r>
    </w:p>
    <w:p w:rsidR="00A87FCD" w:rsidRDefault="00011D8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</w:t>
      </w:r>
      <w:r>
        <w:rPr>
          <w:rFonts w:ascii="Times New Roman" w:hAnsi="Times New Roman"/>
          <w:color w:val="000000"/>
          <w:sz w:val="28"/>
        </w:rPr>
        <w:t xml:space="preserve"> методов познания; 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научной лингвистической </w:t>
      </w:r>
      <w:r>
        <w:rPr>
          <w:rFonts w:ascii="Times New Roman" w:hAnsi="Times New Roman"/>
          <w:color w:val="000000"/>
          <w:sz w:val="28"/>
        </w:rPr>
        <w:t>терминологией и ключевыми понятиями;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</w:t>
      </w:r>
      <w:r>
        <w:rPr>
          <w:rFonts w:ascii="Times New Roman" w:hAnsi="Times New Roman"/>
          <w:color w:val="000000"/>
          <w:sz w:val="28"/>
        </w:rPr>
        <w:t>ательства своих утверждений, задавать параметры и критерии решения;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</w:t>
      </w:r>
      <w:r>
        <w:rPr>
          <w:rFonts w:ascii="Times New Roman" w:hAnsi="Times New Roman"/>
          <w:color w:val="000000"/>
          <w:sz w:val="28"/>
        </w:rPr>
        <w:t>етённый опыт;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ыдвигать новые идеи, предлагать оригинальные подходы и решения; </w:t>
      </w:r>
    </w:p>
    <w:p w:rsidR="00A87FCD" w:rsidRDefault="00011D8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альтернативных решений.</w:t>
      </w: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87FCD" w:rsidRDefault="00011D8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</w:t>
      </w:r>
      <w:r>
        <w:rPr>
          <w:rFonts w:ascii="Times New Roman" w:hAnsi="Times New Roman"/>
          <w:color w:val="000000"/>
          <w:sz w:val="28"/>
        </w:rPr>
        <w:t>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87FCD" w:rsidRDefault="00011D8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тексты на иностранном (английском) языке в различных форматах с учётом назначения информации и целевой аудитории, вы</w:t>
      </w:r>
      <w:r>
        <w:rPr>
          <w:rFonts w:ascii="Times New Roman" w:hAnsi="Times New Roman"/>
          <w:color w:val="000000"/>
          <w:sz w:val="28"/>
        </w:rPr>
        <w:t>бирая оптимальную форму представления и визуализации (текст, таблица, схема, диаграмма и другие);</w:t>
      </w:r>
    </w:p>
    <w:p w:rsidR="00A87FCD" w:rsidRDefault="00011D8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A87FCD" w:rsidRDefault="00011D8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</w:t>
      </w:r>
      <w:r>
        <w:rPr>
          <w:rFonts w:ascii="Times New Roman" w:hAnsi="Times New Roman"/>
          <w:color w:val="000000"/>
          <w:sz w:val="28"/>
        </w:rPr>
        <w:t>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87FCD" w:rsidRDefault="00011D8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</w:t>
      </w:r>
      <w:r>
        <w:rPr>
          <w:rFonts w:ascii="Times New Roman" w:hAnsi="Times New Roman"/>
          <w:color w:val="000000"/>
          <w:sz w:val="28"/>
        </w:rPr>
        <w:t>рмационной безопасности личности.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A87FCD" w:rsidRDefault="00011D8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A87FCD" w:rsidRDefault="00011D8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</w:t>
      </w:r>
      <w:r>
        <w:rPr>
          <w:rFonts w:ascii="Times New Roman" w:hAnsi="Times New Roman"/>
          <w:color w:val="000000"/>
          <w:sz w:val="28"/>
        </w:rPr>
        <w:t>конфликтных ситуаций и смягчать конфликты;</w:t>
      </w:r>
    </w:p>
    <w:p w:rsidR="00A87FCD" w:rsidRDefault="00011D8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A87FCD" w:rsidRDefault="00011D8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</w:t>
      </w:r>
      <w:r>
        <w:rPr>
          <w:rFonts w:ascii="Times New Roman" w:hAnsi="Times New Roman"/>
          <w:color w:val="000000"/>
          <w:sz w:val="28"/>
        </w:rPr>
        <w:t>я с использованием языковых средств.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A87FCD" w:rsidRDefault="00011D8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</w:t>
      </w:r>
      <w:r>
        <w:rPr>
          <w:rFonts w:ascii="Times New Roman" w:hAnsi="Times New Roman"/>
          <w:color w:val="000000"/>
          <w:sz w:val="28"/>
        </w:rPr>
        <w:t>нных ситуациях;</w:t>
      </w:r>
    </w:p>
    <w:p w:rsidR="00A87FCD" w:rsidRDefault="00011D8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87FCD" w:rsidRDefault="00011D8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A87FCD" w:rsidRDefault="00011D8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A87FCD" w:rsidRDefault="00011D8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</w:t>
      </w:r>
      <w:r>
        <w:rPr>
          <w:rFonts w:ascii="Times New Roman" w:hAnsi="Times New Roman"/>
          <w:color w:val="000000"/>
          <w:sz w:val="28"/>
        </w:rPr>
        <w:t>риобретённый опыт;</w:t>
      </w:r>
    </w:p>
    <w:p w:rsidR="00A87FCD" w:rsidRDefault="00011D8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</w:t>
      </w:r>
      <w:r>
        <w:rPr>
          <w:rFonts w:ascii="Times New Roman" w:hAnsi="Times New Roman"/>
          <w:color w:val="000000"/>
          <w:sz w:val="28"/>
        </w:rPr>
        <w:t xml:space="preserve">осознания совершаемых действий и мыслительных процессов, их результатов и оснований; 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создаваемого устного/письменного текста на иностранном (английском) язык</w:t>
      </w:r>
      <w:r>
        <w:rPr>
          <w:rFonts w:ascii="Times New Roman" w:hAnsi="Times New Roman"/>
          <w:color w:val="000000"/>
          <w:sz w:val="28"/>
        </w:rPr>
        <w:t xml:space="preserve">е выполняемой коммуникативной задаче; 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созданный речевой продукт в случае необходимости; 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</w:t>
      </w:r>
      <w:r>
        <w:rPr>
          <w:rFonts w:ascii="Times New Roman" w:hAnsi="Times New Roman"/>
          <w:color w:val="000000"/>
          <w:sz w:val="28"/>
        </w:rPr>
        <w:t>ать себя, понимая свои недостатки и достоинства;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A87FCD" w:rsidRDefault="00011D8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Совместная </w:t>
      </w:r>
      <w:r>
        <w:rPr>
          <w:rFonts w:ascii="Times New Roman" w:hAnsi="Times New Roman"/>
          <w:b/>
          <w:color w:val="000000"/>
          <w:sz w:val="28"/>
        </w:rPr>
        <w:t>деятельность</w:t>
      </w:r>
    </w:p>
    <w:p w:rsidR="00A87FCD" w:rsidRDefault="00011D8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A87FCD" w:rsidRDefault="00011D8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A87FCD" w:rsidRDefault="00011D8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>
        <w:rPr>
          <w:rFonts w:ascii="Times New Roman" w:hAnsi="Times New Roman"/>
          <w:color w:val="000000"/>
          <w:sz w:val="28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A87FCD" w:rsidRDefault="00011D8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</w:t>
      </w:r>
      <w:r>
        <w:rPr>
          <w:rFonts w:ascii="Times New Roman" w:hAnsi="Times New Roman"/>
          <w:color w:val="000000"/>
          <w:sz w:val="28"/>
        </w:rPr>
        <w:t>частника команды в общий результат по разработанным критериям;</w:t>
      </w:r>
    </w:p>
    <w:p w:rsidR="00A87FCD" w:rsidRDefault="00011D8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значимости.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87FCD" w:rsidRDefault="00A87FCD">
      <w:pPr>
        <w:spacing w:after="0" w:line="264" w:lineRule="auto"/>
        <w:ind w:left="120"/>
        <w:jc w:val="both"/>
      </w:pP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по английскому языку ориентированы на применен</w:t>
      </w:r>
      <w:r>
        <w:rPr>
          <w:rFonts w:ascii="Times New Roman" w:hAnsi="Times New Roman"/>
          <w:color w:val="000000"/>
          <w:sz w:val="28"/>
        </w:rPr>
        <w:t xml:space="preserve">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r>
        <w:rPr>
          <w:rFonts w:ascii="Times New Roman" w:hAnsi="Times New Roman"/>
          <w:color w:val="000000"/>
          <w:sz w:val="28"/>
        </w:rPr>
        <w:t>метапредметной.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10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</w:t>
      </w:r>
      <w:r>
        <w:rPr>
          <w:rFonts w:ascii="Times New Roman" w:hAnsi="Times New Roman"/>
          <w:color w:val="000000"/>
          <w:sz w:val="28"/>
        </w:rPr>
        <w:t>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</w:t>
      </w:r>
      <w:r>
        <w:rPr>
          <w:rFonts w:ascii="Times New Roman" w:hAnsi="Times New Roman"/>
          <w:color w:val="000000"/>
          <w:sz w:val="28"/>
        </w:rPr>
        <w:t>о стороны каждого собеседника);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</w:t>
      </w:r>
      <w:r>
        <w:rPr>
          <w:rFonts w:ascii="Times New Roman" w:hAnsi="Times New Roman"/>
          <w:color w:val="000000"/>
          <w:sz w:val="28"/>
        </w:rPr>
        <w:t xml:space="preserve">амках отобранного тематического содержания речи;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</w:t>
      </w:r>
      <w:r>
        <w:rPr>
          <w:rFonts w:ascii="Times New Roman" w:hAnsi="Times New Roman"/>
          <w:color w:val="000000"/>
          <w:sz w:val="28"/>
        </w:rPr>
        <w:t xml:space="preserve"> – до 14 фраз).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>
        <w:rPr>
          <w:rFonts w:ascii="Times New Roman" w:hAnsi="Times New Roman"/>
          <w:color w:val="000000"/>
          <w:sz w:val="28"/>
        </w:rPr>
        <w:lastRenderedPageBreak/>
        <w:t>пониманием нужной/интересующей/з</w:t>
      </w:r>
      <w:r>
        <w:rPr>
          <w:rFonts w:ascii="Times New Roman" w:hAnsi="Times New Roman"/>
          <w:color w:val="000000"/>
          <w:sz w:val="28"/>
        </w:rPr>
        <w:t xml:space="preserve">апрашиваемой информации (время звучания текста/текстов для аудирования – до 2,5 минут).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</w:t>
      </w:r>
      <w:r>
        <w:rPr>
          <w:rFonts w:ascii="Times New Roman" w:hAnsi="Times New Roman"/>
          <w:color w:val="000000"/>
          <w:sz w:val="28"/>
        </w:rPr>
        <w:t xml:space="preserve">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</w:t>
      </w:r>
      <w:r>
        <w:rPr>
          <w:rFonts w:ascii="Times New Roman" w:hAnsi="Times New Roman"/>
          <w:color w:val="000000"/>
          <w:sz w:val="28"/>
        </w:rPr>
        <w:t xml:space="preserve">ы и формуляры, сообщая о себе основные сведения, в соответствии с нормами, принятыми в стране/странах изучаемого языка;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</w:t>
      </w:r>
      <w:r>
        <w:rPr>
          <w:rFonts w:ascii="Times New Roman" w:hAnsi="Times New Roman"/>
          <w:color w:val="000000"/>
          <w:sz w:val="28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диаграммы и/или прочитанного/прослушанно</w:t>
      </w:r>
      <w:r>
        <w:rPr>
          <w:rFonts w:ascii="Times New Roman" w:hAnsi="Times New Roman"/>
          <w:color w:val="000000"/>
          <w:sz w:val="28"/>
        </w:rPr>
        <w:t xml:space="preserve">го текста с использованием образца (объём высказывания – до 150 слов);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</w:t>
      </w:r>
      <w:r>
        <w:rPr>
          <w:rFonts w:ascii="Times New Roman" w:hAnsi="Times New Roman"/>
          <w:color w:val="000000"/>
          <w:sz w:val="28"/>
        </w:rPr>
        <w:t xml:space="preserve">м – до 150 слов).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</w:t>
      </w:r>
      <w:r>
        <w:rPr>
          <w:rFonts w:ascii="Times New Roman" w:hAnsi="Times New Roman"/>
          <w:color w:val="000000"/>
          <w:sz w:val="28"/>
        </w:rPr>
        <w:t xml:space="preserve">я фразового ударения на служебных словах;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</w:t>
      </w:r>
      <w:r>
        <w:rPr>
          <w:rFonts w:ascii="Times New Roman" w:hAnsi="Times New Roman"/>
          <w:color w:val="000000"/>
          <w:sz w:val="28"/>
        </w:rPr>
        <w:t>деть орфографическими навыками: правильно писать изученные слова;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3)владеть пунктуационными навыками: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</w:t>
      </w:r>
      <w:r>
        <w:rPr>
          <w:rFonts w:ascii="Times New Roman" w:hAnsi="Times New Roman"/>
          <w:color w:val="000000"/>
          <w:sz w:val="28"/>
        </w:rPr>
        <w:t xml:space="preserve">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тексте 1400 лексических единиц (слов, фразовых глаголов, словосочетаний, реч</w:t>
      </w:r>
      <w:r>
        <w:rPr>
          <w:rFonts w:ascii="Times New Roman" w:hAnsi="Times New Roman"/>
          <w:color w:val="000000"/>
          <w:sz w:val="28"/>
        </w:rPr>
        <w:t>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</w:t>
      </w:r>
      <w:r>
        <w:rPr>
          <w:rFonts w:ascii="Times New Roman" w:hAnsi="Times New Roman"/>
          <w:color w:val="000000"/>
          <w:sz w:val="28"/>
        </w:rPr>
        <w:t>мости.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распознавать и употреблять в устной и письменной речи: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глаголы при помощи префиксов dis-, mis-, re-, over-, under- и суффиксов -ise/-ize;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</w:t>
      </w:r>
      <w:r>
        <w:rPr>
          <w:rFonts w:ascii="Times New Roman" w:hAnsi="Times New Roman"/>
          <w:color w:val="000000"/>
          <w:sz w:val="28"/>
        </w:rPr>
        <w:t xml:space="preserve"> un-, in-/im- и суффиксов -ance/-ence, -er/-or, -ing, -ist, -ity, -ment, -ness, -sion/-tion, -ship;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inter-, non- и суффиксов -able/-ible, -al, -ed, -ese, -ful, -ian/-an, -ing, -ish, -ive, -less, -ly,</w:t>
      </w:r>
      <w:r>
        <w:rPr>
          <w:rFonts w:ascii="Times New Roman" w:hAnsi="Times New Roman"/>
          <w:color w:val="000000"/>
          <w:sz w:val="28"/>
        </w:rPr>
        <w:t xml:space="preserve"> -ous, -y;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наречия при помощи префиксов un-, in-/im-, и суффикса -ly;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при помощи суффиксов -teen, -ty, -th.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 использованием словосложения: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(football);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</w:t>
      </w:r>
      <w:r>
        <w:rPr>
          <w:rFonts w:ascii="Times New Roman" w:hAnsi="Times New Roman"/>
          <w:color w:val="000000"/>
          <w:sz w:val="28"/>
        </w:rPr>
        <w:t xml:space="preserve">путём соединения основы прилагательного с основой существительного (bluebell);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с предлогом (father-in-law);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</w:t>
      </w:r>
      <w:r>
        <w:rPr>
          <w:rFonts w:ascii="Times New Roman" w:hAnsi="Times New Roman"/>
          <w:color w:val="000000"/>
          <w:sz w:val="28"/>
        </w:rPr>
        <w:t xml:space="preserve">вой существительного с добавлением суффикса -ed (blue-eyed, eight-legged);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прилагательные путём соединения наречия с основой причастия II (well-behaved);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I (nice-looking).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 использованием конверсии: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образование имён существительных от неопределённых форм глаголов (to run – a run);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прилагательных (ri</w:t>
      </w:r>
      <w:r>
        <w:rPr>
          <w:rFonts w:ascii="Times New Roman" w:hAnsi="Times New Roman"/>
          <w:color w:val="000000"/>
          <w:sz w:val="28"/>
        </w:rPr>
        <w:t xml:space="preserve">ch people – the rich);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глаголов от имён существительных (a hand – to hand);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глаголов от имён прилагательных (cool – to cool);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-ed и -ing (excited – exciting);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</w:t>
      </w:r>
      <w:r>
        <w:rPr>
          <w:rFonts w:ascii="Times New Roman" w:hAnsi="Times New Roman"/>
          <w:color w:val="000000"/>
          <w:sz w:val="28"/>
        </w:rPr>
        <w:t>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</w:t>
      </w:r>
      <w:r>
        <w:rPr>
          <w:rFonts w:ascii="Times New Roman" w:hAnsi="Times New Roman"/>
          <w:color w:val="000000"/>
          <w:sz w:val="28"/>
        </w:rPr>
        <w:t>едства связи для обеспечения целостности и логичности устного/письменного высказывания;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</w:t>
      </w:r>
      <w:r>
        <w:rPr>
          <w:rFonts w:ascii="Times New Roman" w:hAnsi="Times New Roman"/>
          <w:color w:val="000000"/>
          <w:sz w:val="28"/>
        </w:rPr>
        <w:t>й и письменной речи: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</w:t>
      </w:r>
      <w:r>
        <w:rPr>
          <w:rFonts w:ascii="Times New Roman" w:hAnsi="Times New Roman"/>
          <w:color w:val="000000"/>
          <w:sz w:val="28"/>
        </w:rPr>
        <w:t xml:space="preserve">, to look, to seem, to feel;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словами because, if, when, where, what, why, how;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</w:t>
      </w:r>
      <w:r>
        <w:rPr>
          <w:rFonts w:ascii="Times New Roman" w:hAnsi="Times New Roman"/>
          <w:color w:val="000000"/>
          <w:sz w:val="28"/>
        </w:rPr>
        <w:t>жноподчинённые предложения с определительными придаточными с союзными словами who, which, that;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however, whenever;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условные предложения с глаголами в изъявительном наклонении (Conditional </w:t>
      </w:r>
      <w:r>
        <w:rPr>
          <w:rFonts w:ascii="Times New Roman" w:hAnsi="Times New Roman"/>
          <w:color w:val="000000"/>
          <w:sz w:val="28"/>
        </w:rPr>
        <w:t>0, Conditional I) и с глаголами в сослагательном наклонении (Conditional II);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>Present/Past Continuous Tense, Present/Past Pe</w:t>
      </w:r>
      <w:r>
        <w:rPr>
          <w:rFonts w:ascii="Times New Roman" w:hAnsi="Times New Roman"/>
          <w:color w:val="000000"/>
          <w:sz w:val="28"/>
        </w:rPr>
        <w:t xml:space="preserve">rfect Tense, Present Perfect Continuous Tense);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настоя</w:t>
      </w:r>
      <w:r>
        <w:rPr>
          <w:rFonts w:ascii="Times New Roman" w:hAnsi="Times New Roman"/>
          <w:color w:val="000000"/>
          <w:sz w:val="28"/>
        </w:rPr>
        <w:t xml:space="preserve">щем и прошедшем времени;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smth;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</w:t>
      </w:r>
      <w:r>
        <w:rPr>
          <w:rFonts w:ascii="Times New Roman" w:hAnsi="Times New Roman"/>
          <w:color w:val="000000"/>
          <w:sz w:val="28"/>
        </w:rPr>
        <w:t xml:space="preserve">(разница в значении to stop doing smth и to stop to do smth);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</w:t>
      </w:r>
      <w:r>
        <w:rPr>
          <w:rFonts w:ascii="Times New Roman" w:hAnsi="Times New Roman"/>
          <w:color w:val="000000"/>
          <w:sz w:val="28"/>
        </w:rPr>
        <w:t xml:space="preserve">выражающие предпочтение, а также конструкций I’d rather, You’d better;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подлежащее, выраженное собирательным существительным (family, police), и его согласование со сказуемым;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</w:t>
      </w:r>
      <w:r>
        <w:rPr>
          <w:rFonts w:ascii="Times New Roman" w:hAnsi="Times New Roman"/>
          <w:color w:val="000000"/>
          <w:sz w:val="28"/>
        </w:rPr>
        <w:t xml:space="preserve">e-Past Tense) и наиболее употребительных формах страдательного залога (Present/Past Simple Passive, Present Perfect Passive);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</w:t>
      </w:r>
      <w:r>
        <w:rPr>
          <w:rFonts w:ascii="Times New Roman" w:hAnsi="Times New Roman"/>
          <w:color w:val="000000"/>
          <w:sz w:val="28"/>
        </w:rPr>
        <w:t xml:space="preserve">олы и их эквиваленты (can/be able to, could, must/have to, may, might, should, shall, would, will, need);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</w:t>
      </w:r>
      <w:r>
        <w:rPr>
          <w:rFonts w:ascii="Times New Roman" w:hAnsi="Times New Roman"/>
          <w:color w:val="000000"/>
          <w:sz w:val="28"/>
        </w:rPr>
        <w:t>ld, Participle II – a written text);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</w:t>
      </w:r>
      <w:r>
        <w:rPr>
          <w:rFonts w:ascii="Times New Roman" w:hAnsi="Times New Roman"/>
          <w:color w:val="000000"/>
          <w:sz w:val="28"/>
        </w:rPr>
        <w:t>тяжательный падеж имён существительных;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 – размер – возраст – цвет – происхожд</w:t>
      </w:r>
      <w:r>
        <w:rPr>
          <w:rFonts w:ascii="Times New Roman" w:hAnsi="Times New Roman"/>
          <w:color w:val="000000"/>
          <w:sz w:val="28"/>
        </w:rPr>
        <w:t xml:space="preserve">ение);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</w:r>
      <w:r>
        <w:rPr>
          <w:rFonts w:ascii="Times New Roman" w:hAnsi="Times New Roman"/>
          <w:color w:val="000000"/>
          <w:sz w:val="28"/>
        </w:rPr>
        <w:t xml:space="preserve">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</w:t>
      </w:r>
      <w:r>
        <w:rPr>
          <w:rFonts w:ascii="Times New Roman" w:hAnsi="Times New Roman"/>
          <w:color w:val="000000"/>
          <w:sz w:val="28"/>
        </w:rPr>
        <w:t>страдательном залоге.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</w:t>
      </w:r>
      <w:r>
        <w:rPr>
          <w:rFonts w:ascii="Times New Roman" w:hAnsi="Times New Roman"/>
          <w:color w:val="000000"/>
          <w:sz w:val="28"/>
        </w:rPr>
        <w:t>личий;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</w:t>
      </w:r>
      <w:r>
        <w:rPr>
          <w:rFonts w:ascii="Times New Roman" w:hAnsi="Times New Roman"/>
          <w:color w:val="000000"/>
          <w:sz w:val="28"/>
        </w:rPr>
        <w:t xml:space="preserve">собенности общения и другие);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родную страну и её культуру на иностранном языке;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иной культуре, соблюда</w:t>
      </w:r>
      <w:r>
        <w:rPr>
          <w:rFonts w:ascii="Times New Roman" w:hAnsi="Times New Roman"/>
          <w:color w:val="000000"/>
          <w:sz w:val="28"/>
        </w:rPr>
        <w:t>ть нормы вежливости в межкультурном общении.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при говорении – переспрос, при г</w:t>
      </w:r>
      <w:r>
        <w:rPr>
          <w:rFonts w:ascii="Times New Roman" w:hAnsi="Times New Roman"/>
          <w:color w:val="000000"/>
          <w:sz w:val="28"/>
        </w:rPr>
        <w:t xml:space="preserve">оворении и письме – описание/перифраз/толкование, при чтении и аудировании – языковую и контекстуальную догадку.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метапредметными умениями, позволяющими: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совершенствовать учебную деятельность по овладению иностранным языком;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информационно-справочные системы в электронной̆ форм</w:t>
      </w:r>
      <w:r>
        <w:rPr>
          <w:rFonts w:ascii="Times New Roman" w:hAnsi="Times New Roman"/>
          <w:color w:val="000000"/>
          <w:sz w:val="28"/>
        </w:rPr>
        <w:t xml:space="preserve">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</w:t>
      </w:r>
      <w:r>
        <w:rPr>
          <w:rFonts w:ascii="Times New Roman" w:hAnsi="Times New Roman"/>
          <w:color w:val="000000"/>
          <w:sz w:val="28"/>
        </w:rPr>
        <w:t xml:space="preserve">и в ситуациях повседневной жизни и при работе в сети Интернет.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11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</w:t>
      </w:r>
      <w:r>
        <w:rPr>
          <w:rFonts w:ascii="Times New Roman" w:hAnsi="Times New Roman"/>
          <w:color w:val="000000"/>
          <w:sz w:val="28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>
        <w:rPr>
          <w:rFonts w:ascii="Times New Roman" w:hAnsi="Times New Roman"/>
          <w:color w:val="000000"/>
          <w:sz w:val="28"/>
        </w:rPr>
        <w:t>ых в стране/странах изучаемого языка (до 9 реплик со стороны каждого собеседника);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>
        <w:rPr>
          <w:rFonts w:ascii="Times New Roman" w:hAnsi="Times New Roman"/>
          <w:color w:val="000000"/>
          <w:sz w:val="28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>
        <w:rPr>
          <w:rFonts w:ascii="Times New Roman" w:hAnsi="Times New Roman"/>
          <w:color w:val="000000"/>
          <w:sz w:val="28"/>
        </w:rPr>
        <w:t xml:space="preserve">5 фраз);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аудирование: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>
        <w:rPr>
          <w:rFonts w:ascii="Times New Roman" w:hAnsi="Times New Roman"/>
          <w:color w:val="000000"/>
          <w:sz w:val="28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читать про себя и понимать несложные аутентичные тексты разного вида, жанра и ст</w:t>
      </w:r>
      <w:r>
        <w:rPr>
          <w:rFonts w:ascii="Times New Roman" w:hAnsi="Times New Roman"/>
          <w:color w:val="000000"/>
          <w:sz w:val="28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>
        <w:rPr>
          <w:rFonts w:ascii="Times New Roman" w:hAnsi="Times New Roman"/>
          <w:color w:val="000000"/>
          <w:sz w:val="28"/>
        </w:rPr>
        <w:t xml:space="preserve">стов для чтения – до 600–800 слов);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резюме (CV) с сообщением основных сведений о себе в соответствии с нормами, принятыми в стране/странах изучаемого</w:t>
      </w:r>
      <w:r>
        <w:rPr>
          <w:rFonts w:ascii="Times New Roman" w:hAnsi="Times New Roman"/>
          <w:color w:val="000000"/>
          <w:sz w:val="28"/>
        </w:rPr>
        <w:t xml:space="preserve"> языка;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письменные высказывания на основе плана, иллюстрации, таблицы, графика, диаграммы и/или </w:t>
      </w:r>
      <w:r>
        <w:rPr>
          <w:rFonts w:ascii="Times New Roman" w:hAnsi="Times New Roman"/>
          <w:color w:val="000000"/>
          <w:sz w:val="28"/>
        </w:rPr>
        <w:t xml:space="preserve">прочитанного/прослушанного текста с использованием образца (объём высказывания – до 180 слов);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</w:t>
      </w:r>
      <w:r>
        <w:rPr>
          <w:rFonts w:ascii="Times New Roman" w:hAnsi="Times New Roman"/>
          <w:color w:val="000000"/>
          <w:sz w:val="28"/>
        </w:rPr>
        <w:t xml:space="preserve"> проектной работы (объём – до 180 слов).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</w:t>
      </w:r>
      <w:r>
        <w:rPr>
          <w:rFonts w:ascii="Times New Roman" w:hAnsi="Times New Roman"/>
          <w:color w:val="000000"/>
          <w:sz w:val="28"/>
        </w:rPr>
        <w:t xml:space="preserve">нять правило отсутствия фразового ударения на служебных словах;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</w:t>
      </w:r>
      <w:r>
        <w:rPr>
          <w:rFonts w:ascii="Times New Roman" w:hAnsi="Times New Roman"/>
          <w:color w:val="000000"/>
          <w:sz w:val="28"/>
        </w:rPr>
        <w:t>одержания текста.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владеть орфографическими навыками: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</w:t>
      </w:r>
      <w:r>
        <w:rPr>
          <w:rFonts w:ascii="Times New Roman" w:hAnsi="Times New Roman"/>
          <w:color w:val="000000"/>
          <w:sz w:val="28"/>
        </w:rPr>
        <w:t>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</w:t>
      </w:r>
      <w:r>
        <w:rPr>
          <w:rFonts w:ascii="Times New Roman" w:hAnsi="Times New Roman"/>
          <w:color w:val="000000"/>
          <w:sz w:val="28"/>
        </w:rPr>
        <w:t>чи, с соблюдением существующей в английском языке нормы лексической сочетаемости.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распознавать и употреблять в устной и письменной речи: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при помощи префиксов dis-, mis-, re-, over-, un</w:t>
      </w:r>
      <w:r>
        <w:rPr>
          <w:rFonts w:ascii="Times New Roman" w:hAnsi="Times New Roman"/>
          <w:color w:val="000000"/>
          <w:sz w:val="28"/>
        </w:rPr>
        <w:t xml:space="preserve">der- и суффиксов -ise/-ize, -en;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in-/im-, il-/ir- и суффиксов -ance/-ence, -er/-or, -ing, -ist, -ity, -ment, -ness, -sion/-tion, -ship;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il-/ir-, inter</w:t>
      </w:r>
      <w:r>
        <w:rPr>
          <w:rFonts w:ascii="Times New Roman" w:hAnsi="Times New Roman"/>
          <w:color w:val="000000"/>
          <w:sz w:val="28"/>
        </w:rPr>
        <w:t xml:space="preserve">-, non-, post-, pre- и суффиксов -able/-ible, -al, -ed, -ese, -ful, -ian/ -an, -ical, -ing, -ish, -ive, -less, -ly, -ous, -y;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при помощи префиксов un-, in-/im-, il-/ir- и суффикса -ly;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числительные при помощи суффиксов -teen, -ty, -th;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использо</w:t>
      </w:r>
      <w:r>
        <w:rPr>
          <w:rFonts w:ascii="Times New Roman" w:hAnsi="Times New Roman"/>
          <w:color w:val="000000"/>
          <w:sz w:val="28"/>
        </w:rPr>
        <w:t xml:space="preserve">ванием словосложения: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 существительных (football);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основы прилагательного с основой существительного (bluebell);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</w:t>
      </w:r>
      <w:r>
        <w:rPr>
          <w:rFonts w:ascii="Times New Roman" w:hAnsi="Times New Roman"/>
          <w:color w:val="000000"/>
          <w:sz w:val="28"/>
        </w:rPr>
        <w:t xml:space="preserve">вительных с предлогом (father-in-law);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прилагательные путём соединения наречия с основой</w:t>
      </w:r>
      <w:r>
        <w:rPr>
          <w:rFonts w:ascii="Times New Roman" w:hAnsi="Times New Roman"/>
          <w:color w:val="000000"/>
          <w:sz w:val="28"/>
        </w:rPr>
        <w:t xml:space="preserve"> причастия II (well-behaved);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I (nice-looking);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использованием конверсии: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имён существительных от неопределённых форм глаголов (to run – a run);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</w:t>
      </w:r>
      <w:r>
        <w:rPr>
          <w:rFonts w:ascii="Times New Roman" w:hAnsi="Times New Roman"/>
          <w:color w:val="000000"/>
          <w:sz w:val="28"/>
        </w:rPr>
        <w:t xml:space="preserve">вительных от прилагательных (rich people – the rich);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глаголов от имён существительных (a hand – to hand);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глаголов от имён прилагательных (cool – to cool);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-ed и -ing (excited</w:t>
      </w:r>
      <w:r>
        <w:rPr>
          <w:rFonts w:ascii="Times New Roman" w:hAnsi="Times New Roman"/>
          <w:color w:val="000000"/>
          <w:sz w:val="28"/>
        </w:rPr>
        <w:t xml:space="preserve"> – exciting);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</w:t>
      </w:r>
      <w:r>
        <w:rPr>
          <w:rFonts w:ascii="Times New Roman" w:hAnsi="Times New Roman"/>
          <w:color w:val="000000"/>
          <w:sz w:val="28"/>
        </w:rPr>
        <w:t xml:space="preserve"> и письменной речи различные средства связи для обеспечения целостности и логичности устного/письменного высказывания;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It;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There + to be;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</w:t>
      </w:r>
      <w:r>
        <w:rPr>
          <w:rFonts w:ascii="Times New Roman" w:hAnsi="Times New Roman"/>
          <w:color w:val="000000"/>
          <w:sz w:val="28"/>
        </w:rPr>
        <w:t xml:space="preserve">, содержащими глаголы-связки to be, to look, to seem, to feel;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подлежащим – Complex Subject;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and, but, or;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</w:t>
      </w:r>
      <w:r>
        <w:rPr>
          <w:rFonts w:ascii="Times New Roman" w:hAnsi="Times New Roman"/>
          <w:color w:val="000000"/>
          <w:sz w:val="28"/>
        </w:rPr>
        <w:t xml:space="preserve"> предложения с союзами и союзными словами because, if, when, where, what, why, how;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союзными словами who, which, that;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союзными словами whoever, whatever, howev</w:t>
      </w:r>
      <w:r>
        <w:rPr>
          <w:rFonts w:ascii="Times New Roman" w:hAnsi="Times New Roman"/>
          <w:color w:val="000000"/>
          <w:sz w:val="28"/>
        </w:rPr>
        <w:t>er, whenever;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</w:t>
      </w:r>
      <w:r>
        <w:rPr>
          <w:rFonts w:ascii="Times New Roman" w:hAnsi="Times New Roman"/>
          <w:color w:val="000000"/>
          <w:sz w:val="28"/>
        </w:rPr>
        <w:t xml:space="preserve">росы в Present/Past/Future Simple Tense, Present/Past Continuous Tense, Present/Past Perfect Tense, Present Perfect Continuous Tense);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</w:t>
      </w:r>
      <w:r>
        <w:rPr>
          <w:rFonts w:ascii="Times New Roman" w:hAnsi="Times New Roman"/>
          <w:color w:val="000000"/>
          <w:sz w:val="28"/>
        </w:rPr>
        <w:t xml:space="preserve">ание времён в рамках сложного предложения;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I wish;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с глаголами на </w:t>
      </w:r>
      <w:r>
        <w:rPr>
          <w:rFonts w:ascii="Times New Roman" w:hAnsi="Times New Roman"/>
          <w:color w:val="000000"/>
          <w:sz w:val="28"/>
        </w:rPr>
        <w:t>-ing: to love/hate doing smth;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used to + инфинитив глагола;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</w:t>
      </w:r>
      <w:r>
        <w:rPr>
          <w:rFonts w:ascii="Times New Roman" w:hAnsi="Times New Roman"/>
          <w:color w:val="000000"/>
          <w:sz w:val="28"/>
        </w:rPr>
        <w:t xml:space="preserve">smth, be/get used to doing smth;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(family, police), и его согласование со сказ</w:t>
      </w:r>
      <w:r>
        <w:rPr>
          <w:rFonts w:ascii="Times New Roman" w:hAnsi="Times New Roman"/>
          <w:color w:val="000000"/>
          <w:sz w:val="28"/>
        </w:rPr>
        <w:t xml:space="preserve">уемым;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</w:t>
      </w:r>
      <w:r>
        <w:rPr>
          <w:rFonts w:ascii="Times New Roman" w:hAnsi="Times New Roman"/>
          <w:color w:val="000000"/>
          <w:sz w:val="28"/>
        </w:rPr>
        <w:t xml:space="preserve">re-in-the-Past Tense) и наиболее употребительных формах страдательного залога (Present/Past Simple Passive, Present Perfect Passive);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</w:t>
      </w:r>
      <w:r>
        <w:rPr>
          <w:rFonts w:ascii="Times New Roman" w:hAnsi="Times New Roman"/>
          <w:color w:val="000000"/>
          <w:sz w:val="28"/>
        </w:rPr>
        <w:t xml:space="preserve">ные глаголы и их эквиваленты (can/be able to, could, must/have to, may, might, should, shall, would, will, need);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</w:t>
      </w:r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неисчисляемые имена существительные, имеющие форму тол</w:t>
      </w:r>
      <w:r>
        <w:rPr>
          <w:rFonts w:ascii="Times New Roman" w:hAnsi="Times New Roman"/>
          <w:color w:val="000000"/>
          <w:sz w:val="28"/>
        </w:rPr>
        <w:t xml:space="preserve">ько множественного числа;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порядок следования нескольких прилагательных (мнение – разме</w:t>
      </w:r>
      <w:r>
        <w:rPr>
          <w:rFonts w:ascii="Times New Roman" w:hAnsi="Times New Roman"/>
          <w:color w:val="000000"/>
          <w:sz w:val="28"/>
        </w:rPr>
        <w:t xml:space="preserve">р – возраст – цвет – происхождение);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</w:t>
      </w:r>
      <w:r>
        <w:rPr>
          <w:rFonts w:ascii="Times New Roman" w:hAnsi="Times New Roman"/>
          <w:color w:val="000000"/>
          <w:sz w:val="28"/>
        </w:rPr>
        <w:t xml:space="preserve">ые, вопросительные местоимения;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времени, направления, предлоги</w:t>
      </w:r>
      <w:r>
        <w:rPr>
          <w:rFonts w:ascii="Times New Roman" w:hAnsi="Times New Roman"/>
          <w:color w:val="000000"/>
          <w:sz w:val="28"/>
        </w:rPr>
        <w:t>, употребляемые с глаголами в страдательном залоге.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социокультурными знаниями и умениями: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</w:t>
      </w:r>
      <w:r>
        <w:rPr>
          <w:rFonts w:ascii="Times New Roman" w:hAnsi="Times New Roman"/>
          <w:color w:val="000000"/>
          <w:sz w:val="28"/>
        </w:rPr>
        <w:t>кие средства с учётом этих различий;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</w:t>
      </w:r>
      <w:r>
        <w:rPr>
          <w:rFonts w:ascii="Times New Roman" w:hAnsi="Times New Roman"/>
          <w:color w:val="000000"/>
          <w:sz w:val="28"/>
        </w:rPr>
        <w:t xml:space="preserve">сновные праздники, этикетные особенности общения и другие);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</w:t>
      </w:r>
      <w:r>
        <w:rPr>
          <w:rFonts w:ascii="Times New Roman" w:hAnsi="Times New Roman"/>
          <w:color w:val="000000"/>
          <w:sz w:val="28"/>
        </w:rPr>
        <w:t>жение к иной культуре, соблюдать нормы вежливости в межкультурном общении.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</w:t>
      </w:r>
      <w:r>
        <w:rPr>
          <w:rFonts w:ascii="Times New Roman" w:hAnsi="Times New Roman"/>
          <w:color w:val="000000"/>
          <w:sz w:val="28"/>
        </w:rPr>
        <w:t xml:space="preserve">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метапредметными умениями, позволяющими совершенствовать учебную деятельность по овладению иностранным яз</w:t>
      </w:r>
      <w:r>
        <w:rPr>
          <w:rFonts w:ascii="Times New Roman" w:hAnsi="Times New Roman"/>
          <w:color w:val="000000"/>
          <w:sz w:val="28"/>
        </w:rPr>
        <w:t xml:space="preserve">ыком;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информационно-справочные системы в электронно</w:t>
      </w:r>
      <w:r>
        <w:rPr>
          <w:rFonts w:ascii="Times New Roman" w:hAnsi="Times New Roman"/>
          <w:color w:val="000000"/>
          <w:sz w:val="28"/>
        </w:rPr>
        <w:t xml:space="preserve">й форме;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A87FCD" w:rsidRDefault="00011D8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</w:t>
      </w:r>
      <w:r>
        <w:rPr>
          <w:rFonts w:ascii="Times New Roman" w:hAnsi="Times New Roman"/>
          <w:color w:val="000000"/>
          <w:sz w:val="28"/>
        </w:rPr>
        <w:t>асности в ситуациях повседневной жизни и при работе в сети Интернет.</w:t>
      </w:r>
    </w:p>
    <w:p w:rsidR="00A87FCD" w:rsidRDefault="00A87FCD">
      <w:pPr>
        <w:sectPr w:rsidR="00A87FCD">
          <w:pgSz w:w="11906" w:h="16383"/>
          <w:pgMar w:top="1134" w:right="850" w:bottom="1134" w:left="1701" w:header="720" w:footer="720" w:gutter="0"/>
          <w:cols w:space="720"/>
        </w:sectPr>
      </w:pPr>
    </w:p>
    <w:p w:rsidR="00A87FCD" w:rsidRDefault="00011D89">
      <w:pPr>
        <w:spacing w:after="0"/>
        <w:ind w:left="120"/>
      </w:pPr>
      <w:bookmarkStart w:id="9" w:name="block-2646725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87FCD" w:rsidRDefault="00011D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A87FCD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сверстниками. Взаимоотношения в школе. 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Досуг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молодежи: чтение, кино, театр, музыка, музеи, Интернет, компьютерные игры.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обувь, продукты питания. 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связи (мобильные телефоны, смартфоны, </w:t>
            </w:r>
            <w:r>
              <w:rPr>
                <w:rFonts w:ascii="Times New Roman" w:hAnsi="Times New Roman"/>
                <w:color w:val="000000"/>
                <w:sz w:val="24"/>
              </w:rPr>
              <w:t>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t>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/>
        </w:tc>
      </w:tr>
    </w:tbl>
    <w:p w:rsidR="00A87FCD" w:rsidRDefault="00A87FCD">
      <w:pPr>
        <w:sectPr w:rsidR="00A87F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FCD" w:rsidRDefault="00011D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A87FCD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человека,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в школе.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спорта в современной жизни: виды спорта, экстремальный спорт, спортивные соревнования, </w:t>
            </w: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</w:t>
            </w:r>
            <w:r>
              <w:rPr>
                <w:rFonts w:ascii="Times New Roman" w:hAnsi="Times New Roman"/>
                <w:color w:val="000000"/>
                <w:sz w:val="24"/>
              </w:rPr>
              <w:t>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A87FCD" w:rsidRDefault="00A87FCD"/>
        </w:tc>
      </w:tr>
    </w:tbl>
    <w:p w:rsidR="00A87FCD" w:rsidRDefault="00A87FCD">
      <w:pPr>
        <w:sectPr w:rsidR="00A87F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FCD" w:rsidRDefault="00A87FCD">
      <w:pPr>
        <w:sectPr w:rsidR="00A87F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FCD" w:rsidRDefault="00011D89">
      <w:pPr>
        <w:spacing w:after="0"/>
        <w:ind w:left="120"/>
      </w:pPr>
      <w:bookmarkStart w:id="10" w:name="block-2646725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87FCD" w:rsidRDefault="00011D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712"/>
        <w:gridCol w:w="1102"/>
        <w:gridCol w:w="1841"/>
        <w:gridCol w:w="1910"/>
        <w:gridCol w:w="1423"/>
        <w:gridCol w:w="2221"/>
      </w:tblGrid>
      <w:tr w:rsidR="00A87FCD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 со сверстниками. Общие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питание. 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"Здоровый образ жизни и забота о здоровье: режим труда и отдыха, спорт, </w:t>
            </w: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питание, посещение врача. 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выбора профессии.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"Молодежь в 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обувь, продукты питания. Карманные деньги. Молодежная мода"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окружающей среды: загрязнение 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Исчезающие выды животных. Охрана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Борьба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отходами. Переработка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"Проблемы экологии. Защита окружающей среды. Стихийные бедствия. 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экологии. Защита окружающей среды. Стихийные бедствия. 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 на благо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"Технический прогресс: перспективы и последствия. Современные средства связи (мобильные телефоны, смартфоны, планшеты, компьютеры)"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Культурные и спортивные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страны изучаемого языка.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родной страны и страны/стран изучаемого языка, их вклад в науку и мировую культуру: 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FCD" w:rsidRDefault="00A87FCD"/>
        </w:tc>
      </w:tr>
    </w:tbl>
    <w:p w:rsidR="00A87FCD" w:rsidRDefault="00A87FCD">
      <w:pPr>
        <w:sectPr w:rsidR="00A87F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FCD" w:rsidRDefault="00011D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4752"/>
        <w:gridCol w:w="1134"/>
        <w:gridCol w:w="1841"/>
        <w:gridCol w:w="1910"/>
        <w:gridCol w:w="1347"/>
        <w:gridCol w:w="2221"/>
      </w:tblGrid>
      <w:tr w:rsidR="00A87FCD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7FCD" w:rsidRDefault="00A87F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7FCD" w:rsidRDefault="00A87FCD"/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отношения. Решение конфликтных ситуаций. 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истории. Историческая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человека в экстремальной ситуации. 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Отказ от вредных привычек.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серстниками. Проблема </w:t>
            </w:r>
            <w:r>
              <w:rPr>
                <w:rFonts w:ascii="Times New Roman" w:hAnsi="Times New Roman"/>
                <w:color w:val="000000"/>
                <w:sz w:val="24"/>
              </w:rPr>
              <w:t>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Альтернативы в продолжении 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жизнь. Переписка с зарубежными сверстниками.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школе. 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"Школьное образование, школьная жизнь. Переписка с зарубежными сверстниками.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Корни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"Место иностранного языка в повседневной жизни и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Цель и путь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"Молодежь в современном обществе. Ценностные ориентиры. Участие молодежи в жизни общества. 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"Роль спорта в современной жизни: виды спорта, экстремальный спорт, спортивные </w:t>
            </w:r>
            <w:r>
              <w:rPr>
                <w:rFonts w:ascii="Times New Roman" w:hAnsi="Times New Roman"/>
                <w:color w:val="000000"/>
                <w:sz w:val="24"/>
              </w:rPr>
              <w:t>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"Туризм. Виды отдыха. Экотуризм.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 и сльской местности. Сравнение. 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Достоинства и недостатки. 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"Вселенная и человек. Природа. Проблемы экологии. Защита окружающей среды. Проживание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телевидение, Интернет, социальные сети и т.д.). 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</w:t>
            </w:r>
            <w:r>
              <w:rPr>
                <w:rFonts w:ascii="Times New Roman" w:hAnsi="Times New Roman"/>
                <w:color w:val="000000"/>
                <w:sz w:val="24"/>
              </w:rPr>
              <w:t>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страны изучаемого языка. 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изучаемого языка. 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страны/стран изучаемого языка, их вклад в науку и </w:t>
            </w:r>
            <w:r>
              <w:rPr>
                <w:rFonts w:ascii="Times New Roman" w:hAnsi="Times New Roman"/>
                <w:color w:val="000000"/>
                <w:sz w:val="24"/>
              </w:rPr>
              <w:t>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A87FCD" w:rsidRDefault="00A87FCD">
            <w:pPr>
              <w:spacing w:after="0"/>
              <w:ind w:left="135"/>
            </w:pPr>
          </w:p>
        </w:tc>
      </w:tr>
      <w:tr w:rsidR="00A87F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A87FCD" w:rsidRDefault="00011D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7FCD" w:rsidRDefault="00A87FCD"/>
        </w:tc>
      </w:tr>
    </w:tbl>
    <w:p w:rsidR="00A87FCD" w:rsidRDefault="00A87FCD">
      <w:pPr>
        <w:sectPr w:rsidR="00A87F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FCD" w:rsidRDefault="00A87FCD">
      <w:pPr>
        <w:sectPr w:rsidR="00A87F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7FCD" w:rsidRDefault="00011D89">
      <w:pPr>
        <w:spacing w:after="0"/>
        <w:ind w:left="120"/>
      </w:pPr>
      <w:bookmarkStart w:id="11" w:name="block-26467258"/>
      <w:bookmarkEnd w:id="10"/>
      <w:r>
        <w:rPr>
          <w:rFonts w:ascii="Times New Roman" w:hAnsi="Times New Roman"/>
          <w:b/>
          <w:color w:val="000000"/>
          <w:sz w:val="28"/>
        </w:rPr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A87FCD" w:rsidRDefault="00011D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87FCD" w:rsidRDefault="00011D8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87FCD" w:rsidRDefault="00011D8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87FCD" w:rsidRDefault="00011D8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87FCD" w:rsidRDefault="00011D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87FCD" w:rsidRDefault="00011D8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87FCD" w:rsidRDefault="00A87FCD">
      <w:pPr>
        <w:spacing w:after="0"/>
        <w:ind w:left="120"/>
      </w:pPr>
    </w:p>
    <w:p w:rsidR="00A87FCD" w:rsidRDefault="00011D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87FCD" w:rsidRDefault="00011D8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87FCD" w:rsidRDefault="00A87FCD">
      <w:pPr>
        <w:sectPr w:rsidR="00A87FC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11D89" w:rsidRDefault="00011D89"/>
    <w:sectPr w:rsidR="00011D89" w:rsidSect="00A87F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7C38"/>
    <w:multiLevelType w:val="multilevel"/>
    <w:tmpl w:val="8E8CF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570F54"/>
    <w:multiLevelType w:val="multilevel"/>
    <w:tmpl w:val="75D840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0A4D47"/>
    <w:multiLevelType w:val="multilevel"/>
    <w:tmpl w:val="C8D6783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640829"/>
    <w:multiLevelType w:val="multilevel"/>
    <w:tmpl w:val="59709E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75494F"/>
    <w:multiLevelType w:val="multilevel"/>
    <w:tmpl w:val="24843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D15D67"/>
    <w:multiLevelType w:val="multilevel"/>
    <w:tmpl w:val="FCDAD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294D53"/>
    <w:multiLevelType w:val="multilevel"/>
    <w:tmpl w:val="73949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7FCD"/>
    <w:rsid w:val="00011D89"/>
    <w:rsid w:val="0070701A"/>
    <w:rsid w:val="00A87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87F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87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15713</Words>
  <Characters>89568</Characters>
  <Application>Microsoft Office Word</Application>
  <DocSecurity>0</DocSecurity>
  <Lines>746</Lines>
  <Paragraphs>210</Paragraphs>
  <ScaleCrop>false</ScaleCrop>
  <Company/>
  <LinksUpToDate>false</LinksUpToDate>
  <CharactersWithSpaces>105071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2023-11-02T11:04:00Z</dcterms:created>
  <dcterms:modified xsi:type="dcterms:W3CDTF">2023-11-02T11:04:00Z</dcterms:modified>
</cp:coreProperties>
</file>